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4965" w14:textId="77777777" w:rsidR="00EE3ACB" w:rsidRDefault="00EE3ACB" w:rsidP="00EE3AC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5F1693DC" wp14:editId="1D367342">
            <wp:simplePos x="0" y="0"/>
            <wp:positionH relativeFrom="column">
              <wp:posOffset>95250</wp:posOffset>
            </wp:positionH>
            <wp:positionV relativeFrom="paragraph">
              <wp:posOffset>92042</wp:posOffset>
            </wp:positionV>
            <wp:extent cx="1028383" cy="1028383"/>
            <wp:effectExtent l="0" t="0" r="635" b="63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26AD558D" w14:textId="77777777" w:rsidR="00EE3ACB" w:rsidRDefault="00EE3ACB" w:rsidP="00EE3ACB">
      <w:pPr>
        <w:rPr>
          <w:rFonts w:ascii="Gill Sans" w:eastAsia="Gill Sans" w:hAnsi="Gill Sans" w:cs="Gill Sans"/>
          <w:b/>
          <w:sz w:val="28"/>
          <w:szCs w:val="28"/>
        </w:rPr>
      </w:pPr>
    </w:p>
    <w:p w14:paraId="62B7BBFE" w14:textId="77777777" w:rsidR="00EE3ACB" w:rsidRDefault="00EE3ACB" w:rsidP="00EE3ACB">
      <w:pPr>
        <w:rPr>
          <w:rFonts w:ascii="Gill Sans" w:eastAsia="Gill Sans" w:hAnsi="Gill Sans" w:cs="Gill Sans"/>
          <w:b/>
          <w:sz w:val="28"/>
          <w:szCs w:val="28"/>
        </w:rPr>
      </w:pPr>
    </w:p>
    <w:p w14:paraId="3DB3DAD6" w14:textId="47902047" w:rsidR="00EE3ACB" w:rsidRPr="00AA78DB" w:rsidRDefault="00EE3ACB" w:rsidP="00EE3ACB">
      <w:pPr>
        <w:spacing w:line="288" w:lineRule="auto"/>
        <w:ind w:right="-8"/>
        <w:rPr>
          <w:rFonts w:ascii="Gill Sans" w:eastAsia="Gill Sans" w:hAnsi="Gill Sans" w:cs="Gill Sans"/>
          <w:b/>
          <w:sz w:val="28"/>
        </w:rPr>
      </w:pPr>
      <w:r w:rsidRPr="00AA78DB">
        <w:rPr>
          <w:rFonts w:ascii="Gill Sans" w:eastAsia="Gill Sans" w:hAnsi="Gill Sans" w:cs="Gill Sans"/>
          <w:b/>
          <w:sz w:val="28"/>
        </w:rPr>
        <w:t xml:space="preserve">Resolution </w:t>
      </w:r>
      <w:r w:rsidR="00252FB5">
        <w:rPr>
          <w:rFonts w:ascii="Gill Sans" w:eastAsia="Gill Sans" w:hAnsi="Gill Sans" w:cs="Gill Sans"/>
          <w:b/>
          <w:sz w:val="28"/>
          <w:szCs w:val="28"/>
        </w:rPr>
        <w:t>United Nations Office on Drugs and Crime</w:t>
      </w:r>
      <w:r w:rsidRPr="00AA78DB">
        <w:rPr>
          <w:rFonts w:ascii="Gill Sans" w:eastAsia="Gill Sans" w:hAnsi="Gill Sans" w:cs="Gill Sans"/>
          <w:b/>
          <w:sz w:val="28"/>
        </w:rPr>
        <w:t>/</w:t>
      </w:r>
      <w:r>
        <w:rPr>
          <w:rFonts w:ascii="Gill Sans" w:eastAsia="Gill Sans" w:hAnsi="Gill Sans" w:cs="Gill Sans"/>
          <w:b/>
          <w:sz w:val="28"/>
        </w:rPr>
        <w:t>1</w:t>
      </w:r>
      <w:r w:rsidRPr="00AA78DB">
        <w:rPr>
          <w:rFonts w:ascii="Gill Sans" w:eastAsia="Gill Sans" w:hAnsi="Gill Sans" w:cs="Gill Sans"/>
          <w:b/>
          <w:sz w:val="28"/>
        </w:rPr>
        <w:t>.1</w:t>
      </w:r>
    </w:p>
    <w:p w14:paraId="37DF1C3C" w14:textId="77777777" w:rsidR="00EE3ACB" w:rsidRPr="008C5A22" w:rsidRDefault="00EE3ACB" w:rsidP="00EE3ACB">
      <w:pPr>
        <w:pBdr>
          <w:bottom w:val="single" w:sz="6" w:space="1" w:color="000000"/>
        </w:pBdr>
        <w:spacing w:line="288" w:lineRule="auto"/>
        <w:rPr>
          <w:rFonts w:ascii="Gill Sans" w:eastAsia="Gill Sans" w:hAnsi="Gill Sans" w:cs="Gill Sans"/>
          <w:color w:val="000000"/>
        </w:rPr>
      </w:pPr>
    </w:p>
    <w:p w14:paraId="054AF122" w14:textId="77777777" w:rsidR="00EE3ACB" w:rsidRPr="008C5A22" w:rsidRDefault="00EE3ACB" w:rsidP="00EE3ACB">
      <w:pPr>
        <w:spacing w:line="288" w:lineRule="auto"/>
        <w:ind w:right="-998"/>
        <w:rPr>
          <w:rFonts w:ascii="Gill Sans" w:eastAsia="Gill Sans" w:hAnsi="Gill Sans" w:cs="Gill Sans"/>
          <w:color w:val="000000"/>
        </w:rPr>
      </w:pPr>
    </w:p>
    <w:p w14:paraId="271155D5" w14:textId="4D342747" w:rsidR="00EE3ACB" w:rsidRPr="007E139F" w:rsidRDefault="00252FB5" w:rsidP="00EE3ACB">
      <w:pPr>
        <w:spacing w:after="160"/>
        <w:jc w:val="both"/>
        <w:rPr>
          <w:rFonts w:ascii="Gill Sans" w:eastAsia="Gill Sans" w:hAnsi="Gill Sans" w:cs="Gill Sans"/>
          <w:b/>
          <w:sz w:val="24"/>
        </w:rPr>
      </w:pPr>
      <w:r>
        <w:rPr>
          <w:rFonts w:ascii="Gill Sans" w:eastAsia="Gill Sans" w:hAnsi="Gill Sans" w:cs="Gill Sans"/>
          <w:b/>
          <w:sz w:val="26"/>
          <w:szCs w:val="26"/>
        </w:rPr>
        <w:t>United Nations Office on Drugs and Crime</w:t>
      </w:r>
      <w:r w:rsidR="00EE3ACB" w:rsidRPr="007E139F">
        <w:rPr>
          <w:rFonts w:ascii="Gill Sans" w:eastAsia="Gill Sans" w:hAnsi="Gill Sans" w:cs="Gill Sans"/>
          <w:b/>
          <w:sz w:val="24"/>
        </w:rPr>
        <w:t xml:space="preserve"> </w:t>
      </w:r>
    </w:p>
    <w:p w14:paraId="28696AC2" w14:textId="77777777" w:rsidR="00252FB5" w:rsidRPr="00252FB5" w:rsidRDefault="00252FB5" w:rsidP="00252FB5">
      <w:pPr>
        <w:spacing w:before="240" w:after="160" w:line="240" w:lineRule="auto"/>
        <w:jc w:val="both"/>
        <w:rPr>
          <w:rFonts w:ascii="Gill Sans" w:hAnsi="Gill Sans" w:cs="Gill Sans"/>
          <w:sz w:val="24"/>
          <w:szCs w:val="24"/>
        </w:rPr>
      </w:pPr>
      <w:r w:rsidRPr="00252FB5">
        <w:rPr>
          <w:rFonts w:ascii="Gill Sans" w:hAnsi="Gill Sans" w:cs="Gill Sans"/>
          <w:b/>
          <w:sz w:val="24"/>
          <w:szCs w:val="24"/>
        </w:rPr>
        <w:t xml:space="preserve">Co-sponsors: </w:t>
      </w:r>
      <w:r w:rsidRPr="00252FB5">
        <w:rPr>
          <w:rFonts w:ascii="Gill Sans" w:hAnsi="Gill Sans" w:cs="Gill Sans"/>
          <w:sz w:val="24"/>
          <w:szCs w:val="24"/>
        </w:rPr>
        <w:t xml:space="preserve">Republic of Armenia, Republic of Benin, Bosnia and Herzegovina, Burkina Faso, Kingdom of Cambodia, Central African Republic, Republic of Chad, Republic of Chile, People’s Republic of China, Arab Republic of Egypt, Republic of El Salvador, Federal Democratic Republic of Ethiopia Federal Republic of Germany, Republic of Ghana, Republic of Haiti, Japan, State of Kuwait, Republic of Lebanon, Principality of Monaco, Republic of the Union of Myanmar, Republic of Nicaragua, Republic of Portugal </w:t>
      </w:r>
    </w:p>
    <w:p w14:paraId="2089F261" w14:textId="6F314BB2" w:rsidR="00943CD8" w:rsidRPr="00EE3ACB" w:rsidRDefault="00252FB5" w:rsidP="00252FB5">
      <w:pPr>
        <w:spacing w:before="240" w:after="160" w:line="360" w:lineRule="auto"/>
        <w:jc w:val="both"/>
        <w:rPr>
          <w:rFonts w:ascii="Gill Sans" w:hAnsi="Gill Sans" w:cs="Gill Sans"/>
          <w:b/>
          <w:sz w:val="24"/>
          <w:szCs w:val="24"/>
        </w:rPr>
      </w:pPr>
      <w:r w:rsidRPr="00252FB5">
        <w:rPr>
          <w:rFonts w:ascii="Gill Sans" w:hAnsi="Gill Sans" w:cs="Gill Sans"/>
          <w:b/>
          <w:sz w:val="24"/>
          <w:szCs w:val="24"/>
        </w:rPr>
        <w:t>Topic:</w:t>
      </w:r>
      <w:r w:rsidRPr="00252FB5">
        <w:rPr>
          <w:rFonts w:ascii="Gill Sans" w:hAnsi="Gill Sans" w:cs="Gill Sans"/>
          <w:sz w:val="24"/>
          <w:szCs w:val="24"/>
        </w:rPr>
        <w:t xml:space="preserve"> </w:t>
      </w:r>
      <w:r w:rsidRPr="00252FB5">
        <w:rPr>
          <w:rFonts w:ascii="Gill Sans" w:hAnsi="Gill Sans" w:cs="Gill Sans"/>
          <w:b/>
          <w:sz w:val="24"/>
          <w:szCs w:val="24"/>
        </w:rPr>
        <w:t>Strengthening International Cooperation to Combat Cybercrime</w:t>
      </w:r>
    </w:p>
    <w:p w14:paraId="55B59BF1" w14:textId="43B2B934" w:rsidR="00EE3ACB" w:rsidRPr="00EE3ACB" w:rsidRDefault="00EE3ACB" w:rsidP="008C4C41">
      <w:pPr>
        <w:spacing w:before="240" w:after="240" w:line="360" w:lineRule="auto"/>
        <w:jc w:val="both"/>
        <w:rPr>
          <w:rFonts w:ascii="Gill Sans" w:hAnsi="Gill Sans" w:cs="Gill Sans"/>
          <w:sz w:val="24"/>
          <w:szCs w:val="24"/>
        </w:rPr>
      </w:pPr>
      <w:r w:rsidRPr="00EE3ACB">
        <w:rPr>
          <w:rFonts w:ascii="Gill Sans" w:hAnsi="Gill Sans" w:cs="Gill Sans" w:hint="cs"/>
          <w:sz w:val="24"/>
          <w:szCs w:val="24"/>
        </w:rPr>
        <w:t>The Committee,</w:t>
      </w:r>
    </w:p>
    <w:p w14:paraId="5E41D281" w14:textId="6C5E4F57" w:rsidR="00252FB5" w:rsidRDefault="00252FB5" w:rsidP="00252FB5">
      <w:pPr>
        <w:spacing w:line="360" w:lineRule="auto"/>
        <w:jc w:val="both"/>
        <w:rPr>
          <w:rFonts w:ascii="Gill Sans" w:eastAsia="Gill Sans" w:hAnsi="Gill Sans" w:cs="Gill Sans"/>
          <w:sz w:val="24"/>
          <w:szCs w:val="24"/>
        </w:rPr>
      </w:pPr>
      <w:r>
        <w:rPr>
          <w:rFonts w:ascii="Gill Sans" w:eastAsia="Gill Sans" w:hAnsi="Gill Sans" w:cs="Gill Sans"/>
          <w:sz w:val="24"/>
          <w:szCs w:val="24"/>
        </w:rPr>
        <w:t>Noting with deep concern, the severe impact of cybercrime affairs,</w:t>
      </w:r>
    </w:p>
    <w:p w14:paraId="0597F53A" w14:textId="79169FCF" w:rsidR="00252FB5" w:rsidRDefault="00252FB5" w:rsidP="00252FB5">
      <w:pPr>
        <w:spacing w:line="360" w:lineRule="auto"/>
        <w:jc w:val="both"/>
        <w:rPr>
          <w:rFonts w:ascii="Gill Sans" w:eastAsia="Gill Sans" w:hAnsi="Gill Sans" w:cs="Gill Sans"/>
          <w:sz w:val="24"/>
          <w:szCs w:val="24"/>
        </w:rPr>
      </w:pPr>
      <w:r>
        <w:rPr>
          <w:rFonts w:ascii="Gill Sans" w:eastAsia="Gill Sans" w:hAnsi="Gill Sans" w:cs="Gill Sans"/>
          <w:sz w:val="24"/>
          <w:szCs w:val="24"/>
        </w:rPr>
        <w:t>Alarmed by the issue of ongoing cybercrime that occurs globally,</w:t>
      </w:r>
    </w:p>
    <w:p w14:paraId="00C6BCD1" w14:textId="73FDB4EB" w:rsidR="00252FB5" w:rsidRDefault="00252FB5" w:rsidP="00252FB5">
      <w:pPr>
        <w:spacing w:line="360" w:lineRule="auto"/>
        <w:jc w:val="both"/>
        <w:rPr>
          <w:rFonts w:ascii="Gill Sans" w:eastAsia="Gill Sans" w:hAnsi="Gill Sans" w:cs="Gill Sans"/>
          <w:sz w:val="24"/>
          <w:szCs w:val="24"/>
        </w:rPr>
      </w:pPr>
      <w:r>
        <w:rPr>
          <w:rFonts w:ascii="Gill Sans" w:eastAsia="Gill Sans" w:hAnsi="Gill Sans" w:cs="Gill Sans"/>
          <w:sz w:val="24"/>
          <w:szCs w:val="24"/>
        </w:rPr>
        <w:t>Viewing with appreciation the solutions and treaties that are already in effect,</w:t>
      </w:r>
    </w:p>
    <w:p w14:paraId="1A96DAA3" w14:textId="67128ACA" w:rsidR="00252FB5" w:rsidRDefault="00252FB5" w:rsidP="00252FB5">
      <w:pPr>
        <w:spacing w:line="360" w:lineRule="auto"/>
        <w:jc w:val="both"/>
        <w:rPr>
          <w:rFonts w:ascii="Gill Sans" w:eastAsia="Gill Sans" w:hAnsi="Gill Sans" w:cs="Gill Sans"/>
          <w:sz w:val="24"/>
          <w:szCs w:val="24"/>
        </w:rPr>
      </w:pPr>
      <w:r>
        <w:rPr>
          <w:rFonts w:ascii="Gill Sans" w:eastAsia="Gill Sans" w:hAnsi="Gill Sans" w:cs="Gill Sans"/>
          <w:sz w:val="24"/>
          <w:szCs w:val="24"/>
        </w:rPr>
        <w:t>Emphasizing the importance of international cooperation and desiring the aid of member states,</w:t>
      </w:r>
    </w:p>
    <w:p w14:paraId="284E6DD1" w14:textId="77777777" w:rsidR="00252FB5" w:rsidRDefault="00252FB5" w:rsidP="00252FB5">
      <w:pPr>
        <w:spacing w:line="360" w:lineRule="auto"/>
        <w:jc w:val="both"/>
        <w:rPr>
          <w:rFonts w:ascii="Gill Sans" w:eastAsia="Gill Sans" w:hAnsi="Gill Sans" w:cs="Gill Sans"/>
          <w:sz w:val="24"/>
          <w:szCs w:val="24"/>
        </w:rPr>
      </w:pPr>
      <w:r>
        <w:rPr>
          <w:rFonts w:ascii="Gill Sans" w:eastAsia="Gill Sans" w:hAnsi="Gill Sans" w:cs="Gill Sans"/>
          <w:sz w:val="24"/>
          <w:szCs w:val="24"/>
        </w:rPr>
        <w:t>Taking into account the complications of technology,</w:t>
      </w:r>
    </w:p>
    <w:p w14:paraId="63D7B328" w14:textId="77777777" w:rsidR="00252FB5" w:rsidRDefault="00252FB5" w:rsidP="00252FB5">
      <w:pPr>
        <w:spacing w:line="360" w:lineRule="auto"/>
        <w:jc w:val="both"/>
        <w:rPr>
          <w:rFonts w:ascii="Gill Sans" w:eastAsia="Gill Sans" w:hAnsi="Gill Sans" w:cs="Gill Sans"/>
          <w:sz w:val="24"/>
          <w:szCs w:val="24"/>
        </w:rPr>
      </w:pPr>
    </w:p>
    <w:p w14:paraId="6500E344" w14:textId="77777777" w:rsidR="00252FB5" w:rsidRDefault="00252FB5" w:rsidP="00252FB5">
      <w:pPr>
        <w:numPr>
          <w:ilvl w:val="0"/>
          <w:numId w:val="2"/>
        </w:numPr>
        <w:spacing w:line="360" w:lineRule="auto"/>
        <w:jc w:val="both"/>
        <w:rPr>
          <w:rFonts w:ascii="Gill Sans" w:eastAsia="Gill Sans" w:hAnsi="Gill Sans" w:cs="Gill Sans"/>
          <w:sz w:val="24"/>
          <w:szCs w:val="24"/>
        </w:rPr>
      </w:pPr>
      <w:r>
        <w:rPr>
          <w:rFonts w:ascii="Gill Sans" w:eastAsia="Gill Sans" w:hAnsi="Gill Sans" w:cs="Gill Sans"/>
          <w:sz w:val="24"/>
          <w:szCs w:val="24"/>
        </w:rPr>
        <w:t>Calls upon all member states to create educational programs for all ages to learn how to protect themselves from being hacked through interactive forms of education regarding cybercrime;</w:t>
      </w:r>
    </w:p>
    <w:p w14:paraId="6E1B8A75" w14:textId="77777777" w:rsidR="00252FB5" w:rsidRDefault="00252FB5" w:rsidP="00252FB5">
      <w:pPr>
        <w:numPr>
          <w:ilvl w:val="0"/>
          <w:numId w:val="2"/>
        </w:numPr>
        <w:spacing w:line="360" w:lineRule="auto"/>
        <w:jc w:val="both"/>
        <w:rPr>
          <w:rFonts w:ascii="Gill Sans" w:eastAsia="Gill Sans" w:hAnsi="Gill Sans" w:cs="Gill Sans"/>
          <w:sz w:val="24"/>
          <w:szCs w:val="24"/>
        </w:rPr>
      </w:pPr>
      <w:r>
        <w:rPr>
          <w:rFonts w:ascii="Gill Sans" w:eastAsia="Gill Sans" w:hAnsi="Gill Sans" w:cs="Gill Sans"/>
          <w:sz w:val="24"/>
          <w:szCs w:val="24"/>
        </w:rPr>
        <w:t>Recommends all member states to install antivirus software in order to help defend themselves against cybercrime;</w:t>
      </w:r>
    </w:p>
    <w:p w14:paraId="319B93C8" w14:textId="77777777" w:rsidR="00252FB5" w:rsidRDefault="00252FB5" w:rsidP="00252FB5">
      <w:pPr>
        <w:numPr>
          <w:ilvl w:val="0"/>
          <w:numId w:val="2"/>
        </w:numPr>
        <w:spacing w:line="360" w:lineRule="auto"/>
        <w:jc w:val="both"/>
        <w:rPr>
          <w:rFonts w:ascii="Gill Sans" w:eastAsia="Gill Sans" w:hAnsi="Gill Sans" w:cs="Gill Sans"/>
          <w:sz w:val="24"/>
          <w:szCs w:val="24"/>
        </w:rPr>
      </w:pPr>
      <w:r>
        <w:rPr>
          <w:rFonts w:ascii="Gill Sans" w:eastAsia="Gill Sans" w:hAnsi="Gill Sans" w:cs="Gill Sans"/>
          <w:sz w:val="24"/>
          <w:szCs w:val="24"/>
        </w:rPr>
        <w:t>Supports the development of an international alliance comprised of informed individuals in the field of cyber-security from member states to prevent state sponsored cyberattacks;</w:t>
      </w:r>
    </w:p>
    <w:p w14:paraId="38811B13" w14:textId="77777777" w:rsidR="00252FB5" w:rsidRDefault="00252FB5" w:rsidP="00252FB5">
      <w:pPr>
        <w:numPr>
          <w:ilvl w:val="0"/>
          <w:numId w:val="2"/>
        </w:numPr>
        <w:spacing w:line="360" w:lineRule="auto"/>
        <w:jc w:val="both"/>
        <w:rPr>
          <w:rFonts w:ascii="Gill Sans" w:eastAsia="Gill Sans" w:hAnsi="Gill Sans" w:cs="Gill Sans"/>
          <w:sz w:val="24"/>
          <w:szCs w:val="24"/>
        </w:rPr>
      </w:pPr>
      <w:r>
        <w:rPr>
          <w:rFonts w:ascii="Gill Sans" w:eastAsia="Gill Sans" w:hAnsi="Gill Sans" w:cs="Gill Sans"/>
          <w:sz w:val="24"/>
          <w:szCs w:val="24"/>
        </w:rPr>
        <w:t>Strongly encourages all member states to  contribute  0.1% of their GDP every 10 years for the purpose of funding cybersecurity endeavors;</w:t>
      </w:r>
    </w:p>
    <w:p w14:paraId="4BF88351" w14:textId="77777777" w:rsidR="00252FB5" w:rsidRDefault="00252FB5" w:rsidP="00252FB5">
      <w:pPr>
        <w:numPr>
          <w:ilvl w:val="0"/>
          <w:numId w:val="2"/>
        </w:numPr>
        <w:spacing w:line="360" w:lineRule="auto"/>
        <w:jc w:val="both"/>
        <w:rPr>
          <w:rFonts w:ascii="Gill Sans" w:eastAsia="Gill Sans" w:hAnsi="Gill Sans" w:cs="Gill Sans"/>
          <w:sz w:val="24"/>
          <w:szCs w:val="24"/>
        </w:rPr>
      </w:pPr>
      <w:r>
        <w:rPr>
          <w:rFonts w:ascii="Gill Sans" w:eastAsia="Gill Sans" w:hAnsi="Gill Sans" w:cs="Gill Sans"/>
          <w:sz w:val="24"/>
          <w:szCs w:val="24"/>
        </w:rPr>
        <w:t>Further requests the adoption of a universal definition for the term cybercrime;</w:t>
      </w:r>
    </w:p>
    <w:p w14:paraId="17D284FB" w14:textId="77777777" w:rsidR="00252FB5" w:rsidRDefault="00252FB5" w:rsidP="00252FB5">
      <w:pPr>
        <w:numPr>
          <w:ilvl w:val="0"/>
          <w:numId w:val="2"/>
        </w:numPr>
        <w:spacing w:line="360" w:lineRule="auto"/>
        <w:jc w:val="both"/>
        <w:rPr>
          <w:rFonts w:ascii="Gill Sans" w:eastAsia="Gill Sans" w:hAnsi="Gill Sans" w:cs="Gill Sans"/>
          <w:sz w:val="24"/>
          <w:szCs w:val="24"/>
        </w:rPr>
      </w:pPr>
      <w:r>
        <w:rPr>
          <w:rFonts w:ascii="Gill Sans" w:eastAsia="Gill Sans" w:hAnsi="Gill Sans" w:cs="Gill Sans"/>
          <w:sz w:val="24"/>
          <w:szCs w:val="24"/>
        </w:rPr>
        <w:lastRenderedPageBreak/>
        <w:t>Encourages the employment of white-hat hackers to combat black-hat hackers;</w:t>
      </w:r>
    </w:p>
    <w:p w14:paraId="024460C3" w14:textId="77777777" w:rsidR="00252FB5" w:rsidRDefault="00252FB5" w:rsidP="00252FB5">
      <w:pPr>
        <w:numPr>
          <w:ilvl w:val="0"/>
          <w:numId w:val="2"/>
        </w:numPr>
        <w:spacing w:line="360" w:lineRule="auto"/>
        <w:jc w:val="both"/>
        <w:rPr>
          <w:rFonts w:ascii="Gill Sans" w:eastAsia="Gill Sans" w:hAnsi="Gill Sans" w:cs="Gill Sans"/>
          <w:sz w:val="24"/>
          <w:szCs w:val="24"/>
        </w:rPr>
      </w:pPr>
      <w:r>
        <w:rPr>
          <w:rFonts w:ascii="Gill Sans" w:eastAsia="Gill Sans" w:hAnsi="Gill Sans" w:cs="Gill Sans"/>
          <w:sz w:val="24"/>
          <w:szCs w:val="24"/>
        </w:rPr>
        <w:t>Encourages the mutual cooperation of VPN services and governments for the improvement of cybersecurity;</w:t>
      </w:r>
    </w:p>
    <w:p w14:paraId="1440C892" w14:textId="77777777" w:rsidR="00252FB5" w:rsidRDefault="00252FB5" w:rsidP="00252FB5">
      <w:pPr>
        <w:numPr>
          <w:ilvl w:val="0"/>
          <w:numId w:val="2"/>
        </w:numPr>
        <w:spacing w:line="360" w:lineRule="auto"/>
        <w:jc w:val="both"/>
        <w:rPr>
          <w:rFonts w:ascii="Gill Sans" w:eastAsia="Gill Sans" w:hAnsi="Gill Sans" w:cs="Gill Sans"/>
          <w:sz w:val="24"/>
          <w:szCs w:val="24"/>
        </w:rPr>
      </w:pPr>
      <w:r>
        <w:rPr>
          <w:rFonts w:ascii="Gill Sans" w:eastAsia="Gill Sans" w:hAnsi="Gill Sans" w:cs="Gill Sans"/>
          <w:sz w:val="24"/>
          <w:szCs w:val="24"/>
        </w:rPr>
        <w:t>Requests the World Bank fund NGOs (non-governmental organizations), and non-profit organizations, for the purpose of strengthening cybersecurity;</w:t>
      </w:r>
    </w:p>
    <w:p w14:paraId="6B2E0959" w14:textId="63EC3706" w:rsidR="00943CD8" w:rsidRPr="00531D82" w:rsidRDefault="00252FB5" w:rsidP="00531D82">
      <w:pPr>
        <w:numPr>
          <w:ilvl w:val="0"/>
          <w:numId w:val="2"/>
        </w:numPr>
        <w:spacing w:after="240" w:line="360" w:lineRule="auto"/>
        <w:jc w:val="both"/>
        <w:rPr>
          <w:rFonts w:ascii="Gill Sans" w:hAnsi="Gill Sans" w:cs="Gill Sans"/>
          <w:sz w:val="24"/>
          <w:szCs w:val="24"/>
        </w:rPr>
      </w:pPr>
      <w:r>
        <w:rPr>
          <w:rFonts w:ascii="Gill Sans" w:eastAsia="Gill Sans" w:hAnsi="Gill Sans" w:cs="Gill Sans"/>
          <w:sz w:val="24"/>
          <w:szCs w:val="24"/>
        </w:rPr>
        <w:t>Supports the creation and implementation of future treaties, conventions, and summits regarding cybercrime and cybersecurity.</w:t>
      </w:r>
      <w:bookmarkStart w:id="0" w:name="_GoBack"/>
      <w:bookmarkEnd w:id="0"/>
    </w:p>
    <w:p w14:paraId="60297F36" w14:textId="77777777" w:rsidR="00943CD8" w:rsidRPr="00EE3ACB" w:rsidRDefault="00943CD8" w:rsidP="008C4C41">
      <w:pPr>
        <w:spacing w:before="240" w:after="240" w:line="360" w:lineRule="auto"/>
        <w:jc w:val="both"/>
        <w:rPr>
          <w:rFonts w:ascii="Gill Sans" w:hAnsi="Gill Sans" w:cs="Gill Sans"/>
          <w:sz w:val="20"/>
          <w:szCs w:val="20"/>
        </w:rPr>
      </w:pPr>
    </w:p>
    <w:p w14:paraId="33021967" w14:textId="77777777" w:rsidR="00943CD8" w:rsidRPr="00EE3ACB" w:rsidRDefault="00943CD8" w:rsidP="008C4C41">
      <w:pPr>
        <w:spacing w:before="240" w:after="240" w:line="360" w:lineRule="auto"/>
        <w:jc w:val="both"/>
        <w:rPr>
          <w:rFonts w:ascii="Gill Sans" w:hAnsi="Gill Sans" w:cs="Gill Sans"/>
          <w:sz w:val="20"/>
          <w:szCs w:val="20"/>
        </w:rPr>
      </w:pPr>
    </w:p>
    <w:p w14:paraId="729555A3" w14:textId="77777777" w:rsidR="00943CD8" w:rsidRPr="00EE3ACB" w:rsidRDefault="00943CD8" w:rsidP="008C4C41">
      <w:pPr>
        <w:spacing w:before="240" w:after="240" w:line="360" w:lineRule="auto"/>
        <w:jc w:val="both"/>
        <w:rPr>
          <w:rFonts w:ascii="Gill Sans" w:hAnsi="Gill Sans" w:cs="Gill Sans"/>
          <w:sz w:val="20"/>
          <w:szCs w:val="20"/>
        </w:rPr>
      </w:pPr>
    </w:p>
    <w:p w14:paraId="66034A85" w14:textId="77777777" w:rsidR="00943CD8" w:rsidRPr="00EE3ACB" w:rsidRDefault="00943CD8" w:rsidP="008C4C41">
      <w:pPr>
        <w:spacing w:before="240" w:after="240" w:line="360" w:lineRule="auto"/>
        <w:jc w:val="both"/>
        <w:rPr>
          <w:rFonts w:ascii="Gill Sans" w:hAnsi="Gill Sans" w:cs="Gill Sans"/>
          <w:sz w:val="20"/>
          <w:szCs w:val="20"/>
        </w:rPr>
      </w:pPr>
    </w:p>
    <w:p w14:paraId="274EB758" w14:textId="77777777" w:rsidR="00943CD8" w:rsidRPr="00094CD3" w:rsidRDefault="00943CD8" w:rsidP="008C4C41">
      <w:pPr>
        <w:spacing w:before="240" w:after="240" w:line="360" w:lineRule="auto"/>
        <w:jc w:val="both"/>
        <w:rPr>
          <w:rFonts w:ascii="Gill Sans MT" w:hAnsi="Gill Sans MT"/>
          <w:sz w:val="20"/>
          <w:szCs w:val="20"/>
        </w:rPr>
      </w:pPr>
    </w:p>
    <w:p w14:paraId="11DC7B72" w14:textId="77777777" w:rsidR="00943CD8" w:rsidRPr="00094CD3" w:rsidRDefault="00943CD8" w:rsidP="008C4C41">
      <w:pPr>
        <w:spacing w:before="240" w:after="240" w:line="360" w:lineRule="auto"/>
        <w:jc w:val="both"/>
        <w:rPr>
          <w:rFonts w:ascii="Gill Sans MT" w:hAnsi="Gill Sans MT"/>
          <w:sz w:val="20"/>
          <w:szCs w:val="20"/>
        </w:rPr>
      </w:pPr>
    </w:p>
    <w:p w14:paraId="52787B09" w14:textId="77777777" w:rsidR="00943CD8" w:rsidRPr="00094CD3" w:rsidRDefault="00943CD8" w:rsidP="008C4C41">
      <w:pPr>
        <w:spacing w:before="240" w:after="240" w:line="360" w:lineRule="auto"/>
        <w:jc w:val="both"/>
        <w:rPr>
          <w:rFonts w:ascii="Gill Sans MT" w:hAnsi="Gill Sans MT"/>
          <w:sz w:val="20"/>
          <w:szCs w:val="20"/>
        </w:rPr>
      </w:pPr>
    </w:p>
    <w:p w14:paraId="7314F211" w14:textId="77777777" w:rsidR="00943CD8" w:rsidRPr="00094CD3" w:rsidRDefault="00943CD8" w:rsidP="008C4C41">
      <w:pPr>
        <w:spacing w:before="240" w:after="240" w:line="360" w:lineRule="auto"/>
        <w:jc w:val="both"/>
        <w:rPr>
          <w:rFonts w:ascii="Gill Sans MT" w:hAnsi="Gill Sans MT"/>
          <w:sz w:val="20"/>
          <w:szCs w:val="20"/>
        </w:rPr>
      </w:pPr>
    </w:p>
    <w:p w14:paraId="0597624D" w14:textId="77777777" w:rsidR="00943CD8" w:rsidRPr="00094CD3" w:rsidRDefault="00943CD8" w:rsidP="008C4C41">
      <w:pPr>
        <w:spacing w:before="240" w:after="240" w:line="360" w:lineRule="auto"/>
        <w:jc w:val="both"/>
        <w:rPr>
          <w:rFonts w:ascii="Gill Sans MT" w:hAnsi="Gill Sans MT"/>
          <w:sz w:val="20"/>
          <w:szCs w:val="20"/>
        </w:rPr>
      </w:pPr>
    </w:p>
    <w:p w14:paraId="1BA2DBA6" w14:textId="77777777" w:rsidR="00943CD8" w:rsidRPr="00094CD3" w:rsidRDefault="00943CD8" w:rsidP="008C4C41">
      <w:pPr>
        <w:spacing w:before="240" w:after="240" w:line="360" w:lineRule="auto"/>
        <w:jc w:val="both"/>
        <w:rPr>
          <w:rFonts w:ascii="Gill Sans MT" w:hAnsi="Gill Sans MT"/>
          <w:sz w:val="20"/>
          <w:szCs w:val="20"/>
        </w:rPr>
      </w:pPr>
    </w:p>
    <w:p w14:paraId="51D12135" w14:textId="77777777" w:rsidR="00943CD8" w:rsidRPr="00094CD3" w:rsidRDefault="00943CD8" w:rsidP="008C4C41">
      <w:pPr>
        <w:spacing w:before="240" w:after="240" w:line="360" w:lineRule="auto"/>
        <w:jc w:val="both"/>
        <w:rPr>
          <w:rFonts w:ascii="Gill Sans MT" w:hAnsi="Gill Sans MT"/>
          <w:sz w:val="20"/>
          <w:szCs w:val="20"/>
        </w:rPr>
      </w:pPr>
    </w:p>
    <w:p w14:paraId="6EB62A88" w14:textId="77777777" w:rsidR="00943CD8" w:rsidRPr="00094CD3" w:rsidRDefault="00943CD8" w:rsidP="008C4C41">
      <w:pPr>
        <w:spacing w:before="240" w:after="240" w:line="360" w:lineRule="auto"/>
        <w:jc w:val="both"/>
        <w:rPr>
          <w:rFonts w:ascii="Gill Sans MT" w:hAnsi="Gill Sans MT"/>
          <w:sz w:val="20"/>
          <w:szCs w:val="20"/>
        </w:rPr>
      </w:pPr>
    </w:p>
    <w:p w14:paraId="18E9BF22" w14:textId="77777777" w:rsidR="00943CD8" w:rsidRPr="008C4C41" w:rsidRDefault="00943CD8">
      <w:pPr>
        <w:spacing w:before="240" w:after="160" w:line="256" w:lineRule="auto"/>
        <w:ind w:left="720"/>
        <w:jc w:val="both"/>
        <w:rPr>
          <w:rFonts w:ascii="Gill Sans MT" w:hAnsi="Gill Sans MT"/>
          <w:sz w:val="24"/>
          <w:szCs w:val="24"/>
        </w:rPr>
      </w:pPr>
    </w:p>
    <w:sectPr w:rsidR="00943CD8" w:rsidRPr="008C4C4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CB7FB" w14:textId="77777777" w:rsidR="007A42B3" w:rsidRDefault="007A42B3" w:rsidP="00F22DE0">
      <w:pPr>
        <w:spacing w:line="240" w:lineRule="auto"/>
      </w:pPr>
      <w:r>
        <w:separator/>
      </w:r>
    </w:p>
  </w:endnote>
  <w:endnote w:type="continuationSeparator" w:id="0">
    <w:p w14:paraId="707546BF" w14:textId="77777777" w:rsidR="007A42B3" w:rsidRDefault="007A42B3" w:rsidP="00F22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3B31" w14:textId="77777777" w:rsidR="00F22DE0" w:rsidRDefault="00F22DE0" w:rsidP="00F22DE0">
    <w:pPr>
      <w:rPr>
        <w:color w:val="666666"/>
        <w:sz w:val="20"/>
        <w:szCs w:val="20"/>
      </w:rPr>
    </w:pPr>
    <w:r>
      <w:rPr>
        <w:color w:val="666666"/>
        <w:sz w:val="20"/>
        <w:szCs w:val="20"/>
      </w:rPr>
      <w:t xml:space="preserve">Montessori Model United Nations </w:t>
    </w:r>
  </w:p>
  <w:p w14:paraId="68BA9027" w14:textId="642BBBAA" w:rsidR="00F22DE0" w:rsidRDefault="00F22DE0" w:rsidP="00F22DE0">
    <w:pPr>
      <w:rPr>
        <w:color w:val="666666"/>
        <w:sz w:val="20"/>
        <w:szCs w:val="20"/>
      </w:rPr>
    </w:pPr>
    <w:r>
      <w:rPr>
        <w:color w:val="666666"/>
        <w:sz w:val="20"/>
        <w:szCs w:val="20"/>
      </w:rPr>
      <w:t>NYC, February 2020</w:t>
    </w:r>
  </w:p>
  <w:p w14:paraId="12077CE4" w14:textId="77777777" w:rsidR="00F22DE0" w:rsidRDefault="00F2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35B7" w14:textId="77777777" w:rsidR="007A42B3" w:rsidRDefault="007A42B3" w:rsidP="00F22DE0">
      <w:pPr>
        <w:spacing w:line="240" w:lineRule="auto"/>
      </w:pPr>
      <w:r>
        <w:separator/>
      </w:r>
    </w:p>
  </w:footnote>
  <w:footnote w:type="continuationSeparator" w:id="0">
    <w:p w14:paraId="2C35726C" w14:textId="77777777" w:rsidR="007A42B3" w:rsidRDefault="007A42B3" w:rsidP="00F22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45BC"/>
    <w:multiLevelType w:val="multilevel"/>
    <w:tmpl w:val="FEC6B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3D201A"/>
    <w:multiLevelType w:val="multilevel"/>
    <w:tmpl w:val="6F7697A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79837A71"/>
    <w:multiLevelType w:val="multilevel"/>
    <w:tmpl w:val="21D09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D8"/>
    <w:rsid w:val="00094CD3"/>
    <w:rsid w:val="001A2AAF"/>
    <w:rsid w:val="00252FB5"/>
    <w:rsid w:val="00531D82"/>
    <w:rsid w:val="00656931"/>
    <w:rsid w:val="007A42B3"/>
    <w:rsid w:val="00843627"/>
    <w:rsid w:val="008C4C41"/>
    <w:rsid w:val="00943CD8"/>
    <w:rsid w:val="00AF46E3"/>
    <w:rsid w:val="00B76D34"/>
    <w:rsid w:val="00EE3ACB"/>
    <w:rsid w:val="00F2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3902"/>
  <w15:docId w15:val="{F004FC82-F495-4CA9-A64A-C8F1EDBE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2DE0"/>
    <w:pPr>
      <w:tabs>
        <w:tab w:val="center" w:pos="4680"/>
        <w:tab w:val="right" w:pos="9360"/>
      </w:tabs>
      <w:spacing w:line="240" w:lineRule="auto"/>
    </w:pPr>
  </w:style>
  <w:style w:type="character" w:customStyle="1" w:styleId="HeaderChar">
    <w:name w:val="Header Char"/>
    <w:basedOn w:val="DefaultParagraphFont"/>
    <w:link w:val="Header"/>
    <w:uiPriority w:val="99"/>
    <w:rsid w:val="00F22DE0"/>
  </w:style>
  <w:style w:type="paragraph" w:styleId="Footer">
    <w:name w:val="footer"/>
    <w:basedOn w:val="Normal"/>
    <w:link w:val="FooterChar"/>
    <w:uiPriority w:val="99"/>
    <w:unhideWhenUsed/>
    <w:rsid w:val="00F22DE0"/>
    <w:pPr>
      <w:tabs>
        <w:tab w:val="center" w:pos="4680"/>
        <w:tab w:val="right" w:pos="9360"/>
      </w:tabs>
      <w:spacing w:line="240" w:lineRule="auto"/>
    </w:pPr>
  </w:style>
  <w:style w:type="character" w:customStyle="1" w:styleId="FooterChar">
    <w:name w:val="Footer Char"/>
    <w:basedOn w:val="DefaultParagraphFont"/>
    <w:link w:val="Footer"/>
    <w:uiPriority w:val="99"/>
    <w:rsid w:val="00F22DE0"/>
  </w:style>
  <w:style w:type="paragraph" w:styleId="BalloonText">
    <w:name w:val="Balloon Text"/>
    <w:basedOn w:val="Normal"/>
    <w:link w:val="BalloonTextChar"/>
    <w:uiPriority w:val="99"/>
    <w:semiHidden/>
    <w:unhideWhenUsed/>
    <w:rsid w:val="00EE3AC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A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Figueroa</dc:creator>
  <cp:lastModifiedBy>Mirela Nita</cp:lastModifiedBy>
  <cp:revision>3</cp:revision>
  <cp:lastPrinted>2020-03-16T19:35:00Z</cp:lastPrinted>
  <dcterms:created xsi:type="dcterms:W3CDTF">2020-03-16T19:35:00Z</dcterms:created>
  <dcterms:modified xsi:type="dcterms:W3CDTF">2020-03-16T19:36:00Z</dcterms:modified>
</cp:coreProperties>
</file>