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8B8DC" w14:textId="77777777" w:rsidR="00DB632C" w:rsidRDefault="00DB632C" w:rsidP="00DB632C">
      <w:pPr>
        <w:rPr>
          <w:rFonts w:ascii="Gill Sans" w:eastAsia="Gill Sans" w:hAnsi="Gill Sans" w:cs="Gill San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1FA6409" wp14:editId="3DDC8CBB">
            <wp:simplePos x="0" y="0"/>
            <wp:positionH relativeFrom="column">
              <wp:posOffset>95251</wp:posOffset>
            </wp:positionH>
            <wp:positionV relativeFrom="paragraph">
              <wp:posOffset>0</wp:posOffset>
            </wp:positionV>
            <wp:extent cx="1028383" cy="1028383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383" cy="10283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588DE4" w14:textId="77777777" w:rsidR="00DB632C" w:rsidRDefault="00DB632C" w:rsidP="00DB632C">
      <w:pPr>
        <w:rPr>
          <w:rFonts w:ascii="Gill Sans" w:eastAsia="Gill Sans" w:hAnsi="Gill Sans" w:cs="Gill Sans"/>
          <w:b/>
          <w:sz w:val="28"/>
          <w:szCs w:val="28"/>
        </w:rPr>
      </w:pPr>
    </w:p>
    <w:p w14:paraId="3A481F9F" w14:textId="77777777" w:rsidR="00DB632C" w:rsidRDefault="00DB632C" w:rsidP="00DB632C">
      <w:pPr>
        <w:rPr>
          <w:rFonts w:ascii="Gill Sans" w:eastAsia="Gill Sans" w:hAnsi="Gill Sans" w:cs="Gill Sans"/>
          <w:b/>
          <w:sz w:val="28"/>
          <w:szCs w:val="28"/>
        </w:rPr>
      </w:pPr>
    </w:p>
    <w:p w14:paraId="0B5D58FC" w14:textId="7196EB0A" w:rsidR="00DB632C" w:rsidRPr="00435713" w:rsidRDefault="00EB1D5E" w:rsidP="00015DF6">
      <w:pPr>
        <w:spacing w:line="288" w:lineRule="auto"/>
        <w:ind w:right="-8"/>
        <w:rPr>
          <w:rFonts w:ascii="Gill Sans" w:eastAsia="Gill Sans" w:hAnsi="Gill Sans" w:cs="Gill Sans"/>
          <w:sz w:val="28"/>
          <w:szCs w:val="28"/>
        </w:rPr>
      </w:pPr>
      <w:r w:rsidRPr="00435713">
        <w:rPr>
          <w:rFonts w:ascii="Gill Sans" w:eastAsia="Gill Sans" w:hAnsi="Gill Sans" w:cs="Gill Sans"/>
          <w:b/>
          <w:color w:val="000000"/>
          <w:sz w:val="28"/>
          <w:szCs w:val="28"/>
        </w:rPr>
        <w:t>Resolution United Nations Human Rights Council/2.1</w:t>
      </w:r>
    </w:p>
    <w:p w14:paraId="770D1955" w14:textId="77777777" w:rsidR="00DB632C" w:rsidRDefault="00DB632C" w:rsidP="00DB632C">
      <w:pPr>
        <w:pBdr>
          <w:bottom w:val="single" w:sz="6" w:space="1" w:color="000000"/>
        </w:pBdr>
        <w:spacing w:line="288" w:lineRule="auto"/>
        <w:rPr>
          <w:rFonts w:ascii="Gill Sans" w:eastAsia="Gill Sans" w:hAnsi="Gill Sans" w:cs="Gill Sans"/>
          <w:color w:val="000000"/>
        </w:rPr>
      </w:pPr>
    </w:p>
    <w:p w14:paraId="4C91D2D4" w14:textId="77777777" w:rsidR="00DB632C" w:rsidRDefault="00DB632C" w:rsidP="00DB632C">
      <w:pPr>
        <w:spacing w:line="288" w:lineRule="auto"/>
        <w:ind w:right="-998"/>
        <w:rPr>
          <w:rFonts w:ascii="Gill Sans" w:eastAsia="Gill Sans" w:hAnsi="Gill Sans" w:cs="Gill Sans"/>
          <w:color w:val="000000"/>
        </w:rPr>
      </w:pPr>
    </w:p>
    <w:p w14:paraId="11520016" w14:textId="4D8EF15D" w:rsidR="00DB632C" w:rsidRPr="00435713" w:rsidRDefault="00D44F7A" w:rsidP="00DB632C">
      <w:pPr>
        <w:spacing w:line="288" w:lineRule="auto"/>
        <w:ind w:right="-998"/>
        <w:rPr>
          <w:rFonts w:ascii="Gill Sans" w:eastAsia="Gill Sans" w:hAnsi="Gill Sans" w:cs="Gill Sans"/>
          <w:sz w:val="26"/>
          <w:szCs w:val="26"/>
        </w:rPr>
      </w:pPr>
      <w:r w:rsidRPr="00435713">
        <w:rPr>
          <w:rFonts w:ascii="Gill Sans" w:eastAsia="Gill Sans" w:hAnsi="Gill Sans" w:cs="Gill Sans"/>
          <w:b/>
          <w:sz w:val="26"/>
          <w:szCs w:val="26"/>
        </w:rPr>
        <w:t>Human Rights Committee</w:t>
      </w:r>
    </w:p>
    <w:p w14:paraId="11DA0324" w14:textId="40F56A66" w:rsidR="00DB632C" w:rsidRPr="00435713" w:rsidRDefault="00DB632C" w:rsidP="00DB632C">
      <w:pPr>
        <w:spacing w:after="160" w:line="259" w:lineRule="auto"/>
        <w:jc w:val="both"/>
        <w:rPr>
          <w:rFonts w:ascii="Gill Sans" w:eastAsia="Gill Sans" w:hAnsi="Gill Sans" w:cs="Gill Sans"/>
        </w:rPr>
      </w:pPr>
      <w:r w:rsidRPr="00435713">
        <w:rPr>
          <w:rFonts w:ascii="Gill Sans" w:eastAsia="Gill Sans" w:hAnsi="Gill Sans" w:cs="Gill Sans"/>
          <w:b/>
        </w:rPr>
        <w:t>Co-sponsors:</w:t>
      </w:r>
      <w:r w:rsidRPr="00435713">
        <w:rPr>
          <w:rFonts w:ascii="Gill Sans" w:eastAsia="Gill Sans" w:hAnsi="Gill Sans" w:cs="Gill Sans"/>
        </w:rPr>
        <w:t xml:space="preserve">  </w:t>
      </w:r>
      <w:r w:rsidR="005B492C" w:rsidRPr="00435713">
        <w:rPr>
          <w:rFonts w:ascii="Gill Sans" w:eastAsia="Gill Sans" w:hAnsi="Gill Sans" w:cs="Gill Sans"/>
        </w:rPr>
        <w:t xml:space="preserve">Republic of Albania, </w:t>
      </w:r>
      <w:r w:rsidR="00771371" w:rsidRPr="00435713">
        <w:rPr>
          <w:rFonts w:ascii="Gill Sans" w:eastAsia="Gill Sans" w:hAnsi="Gill Sans" w:cs="Gill Sans"/>
        </w:rPr>
        <w:t xml:space="preserve">Antigua and Barbuda, </w:t>
      </w:r>
      <w:r w:rsidRPr="00435713">
        <w:rPr>
          <w:rFonts w:ascii="Gill Sans" w:eastAsia="Gill Sans" w:hAnsi="Gill Sans" w:cs="Gill Sans"/>
        </w:rPr>
        <w:t xml:space="preserve">Commonwealth of Australia, </w:t>
      </w:r>
      <w:r w:rsidR="00771371" w:rsidRPr="00435713">
        <w:rPr>
          <w:rFonts w:ascii="Gill Sans" w:eastAsia="Gill Sans" w:hAnsi="Gill Sans" w:cs="Gill Sans"/>
        </w:rPr>
        <w:t xml:space="preserve">Belize, Dominican Republic, </w:t>
      </w:r>
      <w:r w:rsidRPr="00435713">
        <w:rPr>
          <w:rFonts w:ascii="Gill Sans" w:eastAsia="Gill Sans" w:hAnsi="Gill Sans" w:cs="Gill Sans"/>
        </w:rPr>
        <w:t xml:space="preserve">Republic of Estonia, </w:t>
      </w:r>
      <w:r w:rsidR="00881566" w:rsidRPr="00435713">
        <w:rPr>
          <w:rFonts w:ascii="Gill Sans" w:eastAsia="Gill Sans" w:hAnsi="Gill Sans" w:cs="Gill Sans"/>
        </w:rPr>
        <w:t>Federal</w:t>
      </w:r>
      <w:r w:rsidR="0083209A" w:rsidRPr="00435713">
        <w:rPr>
          <w:rFonts w:ascii="Gill Sans" w:eastAsia="Gill Sans" w:hAnsi="Gill Sans" w:cs="Gill Sans"/>
        </w:rPr>
        <w:t xml:space="preserve"> </w:t>
      </w:r>
      <w:r w:rsidRPr="00435713">
        <w:rPr>
          <w:rFonts w:ascii="Gill Sans" w:eastAsia="Gill Sans" w:hAnsi="Gill Sans" w:cs="Gill Sans"/>
        </w:rPr>
        <w:t xml:space="preserve">Democratic Republic of Ethiopia, Republic of Fiji, </w:t>
      </w:r>
      <w:r w:rsidR="00771371" w:rsidRPr="00435713">
        <w:rPr>
          <w:rFonts w:ascii="Gill Sans" w:eastAsia="Gill Sans" w:hAnsi="Gill Sans" w:cs="Gill Sans"/>
        </w:rPr>
        <w:t xml:space="preserve">Republic of Iraq,  </w:t>
      </w:r>
      <w:r w:rsidRPr="00435713">
        <w:rPr>
          <w:rFonts w:ascii="Gill Sans" w:eastAsia="Gill Sans" w:hAnsi="Gill Sans" w:cs="Gill Sans"/>
        </w:rPr>
        <w:t>Republic of Italy, Islamic Republic of Mauritania, Principality of Monaco,</w:t>
      </w:r>
      <w:r w:rsidR="005B492C" w:rsidRPr="00435713">
        <w:rPr>
          <w:rFonts w:ascii="Gill Sans" w:eastAsia="Gill Sans" w:hAnsi="Gill Sans" w:cs="Gill Sans"/>
        </w:rPr>
        <w:t xml:space="preserve"> </w:t>
      </w:r>
      <w:r w:rsidR="000A5ADC" w:rsidRPr="00435713">
        <w:rPr>
          <w:rFonts w:ascii="Gill Sans" w:eastAsia="Gill Sans" w:hAnsi="Gill Sans" w:cs="Gill Sans"/>
        </w:rPr>
        <w:t>Republic</w:t>
      </w:r>
      <w:r w:rsidR="00771371" w:rsidRPr="00435713">
        <w:rPr>
          <w:rFonts w:ascii="Gill Sans" w:eastAsia="Gill Sans" w:hAnsi="Gill Sans" w:cs="Gill Sans"/>
        </w:rPr>
        <w:t xml:space="preserve"> of Mozambique, Federal Republic of Nigeria, </w:t>
      </w:r>
      <w:r w:rsidRPr="00435713">
        <w:rPr>
          <w:rFonts w:ascii="Gill Sans" w:eastAsia="Gill Sans" w:hAnsi="Gill Sans" w:cs="Gill Sans"/>
        </w:rPr>
        <w:t>Democratic People</w:t>
      </w:r>
      <w:r w:rsidR="00592211" w:rsidRPr="00435713">
        <w:rPr>
          <w:rFonts w:ascii="Gill Sans" w:eastAsia="Gill Sans" w:hAnsi="Gill Sans" w:cs="Gill Sans"/>
        </w:rPr>
        <w:t>’s</w:t>
      </w:r>
      <w:r w:rsidRPr="00435713">
        <w:rPr>
          <w:rFonts w:ascii="Gill Sans" w:eastAsia="Gill Sans" w:hAnsi="Gill Sans" w:cs="Gill Sans"/>
        </w:rPr>
        <w:t xml:space="preserve"> Republic of Korea, </w:t>
      </w:r>
      <w:r w:rsidR="005B492C" w:rsidRPr="00435713">
        <w:rPr>
          <w:rFonts w:ascii="Gill Sans" w:eastAsia="Gill Sans" w:hAnsi="Gill Sans" w:cs="Gill Sans"/>
        </w:rPr>
        <w:t xml:space="preserve"> </w:t>
      </w:r>
      <w:r w:rsidR="00771371" w:rsidRPr="00435713">
        <w:rPr>
          <w:rFonts w:ascii="Gill Sans" w:eastAsia="Gill Sans" w:hAnsi="Gill Sans" w:cs="Gill Sans"/>
        </w:rPr>
        <w:t>Federal Republic of Somalia</w:t>
      </w:r>
    </w:p>
    <w:p w14:paraId="73B749ED" w14:textId="77777777" w:rsidR="00DB632C" w:rsidRPr="00015DF6" w:rsidRDefault="00DB632C" w:rsidP="00DB632C">
      <w:pPr>
        <w:spacing w:after="160" w:line="259" w:lineRule="auto"/>
        <w:jc w:val="both"/>
        <w:rPr>
          <w:rFonts w:ascii="Gill Sans" w:eastAsia="Gill Sans" w:hAnsi="Gill Sans" w:cs="Gill Sans"/>
          <w:b/>
          <w:szCs w:val="26"/>
        </w:rPr>
      </w:pPr>
      <w:r w:rsidRPr="00015DF6">
        <w:rPr>
          <w:rFonts w:ascii="Gill Sans" w:eastAsia="Gill Sans" w:hAnsi="Gill Sans" w:cs="Gill Sans"/>
          <w:b/>
          <w:szCs w:val="26"/>
        </w:rPr>
        <w:t>Topic: Human Rights</w:t>
      </w:r>
      <w:r w:rsidR="009B00D4" w:rsidRPr="00015DF6">
        <w:rPr>
          <w:rFonts w:ascii="Gill Sans" w:eastAsia="Gill Sans" w:hAnsi="Gill Sans" w:cs="Gill Sans"/>
          <w:b/>
          <w:szCs w:val="26"/>
        </w:rPr>
        <w:t xml:space="preserve"> </w:t>
      </w:r>
      <w:r w:rsidRPr="00015DF6">
        <w:rPr>
          <w:rFonts w:ascii="Gill Sans" w:eastAsia="Gill Sans" w:hAnsi="Gill Sans" w:cs="Gill Sans"/>
          <w:b/>
          <w:szCs w:val="26"/>
        </w:rPr>
        <w:t>Situation in Yemen</w:t>
      </w:r>
    </w:p>
    <w:p w14:paraId="599BFEBC" w14:textId="4D011C2E" w:rsidR="00DB632C" w:rsidRDefault="00DB632C" w:rsidP="00015DF6">
      <w:pPr>
        <w:spacing w:line="360" w:lineRule="auto"/>
        <w:ind w:right="-8"/>
        <w:jc w:val="both"/>
        <w:rPr>
          <w:rFonts w:ascii="Gill Sans" w:eastAsia="Gill Sans" w:hAnsi="Gill Sans" w:cs="Gill Sans"/>
        </w:rPr>
      </w:pPr>
      <w:r w:rsidRPr="00435713">
        <w:rPr>
          <w:rFonts w:ascii="Gill Sans" w:eastAsia="Gill Sans" w:hAnsi="Gill Sans" w:cs="Gill Sans"/>
        </w:rPr>
        <w:t>The Committee,</w:t>
      </w:r>
    </w:p>
    <w:p w14:paraId="3EA3017A" w14:textId="77777777" w:rsidR="00015DF6" w:rsidRPr="00435713" w:rsidRDefault="00015DF6" w:rsidP="00015DF6">
      <w:pPr>
        <w:spacing w:line="360" w:lineRule="auto"/>
        <w:ind w:right="-8"/>
        <w:jc w:val="both"/>
        <w:rPr>
          <w:rFonts w:ascii="Gill Sans" w:eastAsia="Gill Sans" w:hAnsi="Gill Sans" w:cs="Gill Sans"/>
        </w:rPr>
      </w:pPr>
    </w:p>
    <w:p w14:paraId="50885307" w14:textId="77777777" w:rsidR="00DB632C" w:rsidRPr="00435713" w:rsidRDefault="00DB632C" w:rsidP="00015DF6">
      <w:pPr>
        <w:spacing w:line="360" w:lineRule="auto"/>
        <w:ind w:right="-8"/>
        <w:jc w:val="both"/>
        <w:rPr>
          <w:rFonts w:ascii="Gill Sans" w:eastAsia="Gill Sans" w:hAnsi="Gill Sans" w:cs="Gill Sans"/>
        </w:rPr>
      </w:pPr>
      <w:r w:rsidRPr="00435713">
        <w:rPr>
          <w:rFonts w:ascii="Gill Sans" w:eastAsia="Gill Sans" w:hAnsi="Gill Sans" w:cs="Gill Sans"/>
        </w:rPr>
        <w:t xml:space="preserve">Alarmed by the amount of violence in Yemen, </w:t>
      </w:r>
    </w:p>
    <w:p w14:paraId="18E6207E" w14:textId="77777777" w:rsidR="00DB632C" w:rsidRPr="00435713" w:rsidRDefault="00DB632C" w:rsidP="00015DF6">
      <w:pPr>
        <w:spacing w:line="360" w:lineRule="auto"/>
        <w:ind w:right="-8"/>
        <w:jc w:val="both"/>
        <w:rPr>
          <w:rFonts w:ascii="Gill Sans" w:eastAsia="Gill Sans" w:hAnsi="Gill Sans" w:cs="Gill Sans"/>
        </w:rPr>
      </w:pPr>
      <w:r w:rsidRPr="00435713">
        <w:rPr>
          <w:rFonts w:ascii="Gill Sans" w:eastAsia="Gill Sans" w:hAnsi="Gill Sans" w:cs="Gill Sans"/>
        </w:rPr>
        <w:t xml:space="preserve">Deeply concerned by the amount of deaths in Yemen, </w:t>
      </w:r>
    </w:p>
    <w:p w14:paraId="4F79394B" w14:textId="56927746" w:rsidR="00DB632C" w:rsidRPr="00435713" w:rsidRDefault="00DB632C" w:rsidP="00015DF6">
      <w:pPr>
        <w:spacing w:line="360" w:lineRule="auto"/>
        <w:ind w:right="-8"/>
        <w:jc w:val="both"/>
        <w:rPr>
          <w:rFonts w:ascii="Gill Sans" w:eastAsia="Gill Sans" w:hAnsi="Gill Sans" w:cs="Gill Sans"/>
        </w:rPr>
      </w:pPr>
      <w:r w:rsidRPr="00435713">
        <w:rPr>
          <w:rFonts w:ascii="Gill Sans" w:eastAsia="Gill Sans" w:hAnsi="Gill Sans" w:cs="Gill Sans"/>
        </w:rPr>
        <w:t xml:space="preserve">Fully aware of how much hunger has </w:t>
      </w:r>
      <w:r w:rsidR="005D61A6" w:rsidRPr="00435713">
        <w:rPr>
          <w:rFonts w:ascii="Gill Sans" w:eastAsia="Gill Sans" w:hAnsi="Gill Sans" w:cs="Gill Sans"/>
        </w:rPr>
        <w:t>occurred in</w:t>
      </w:r>
      <w:r w:rsidR="00592211" w:rsidRPr="00435713">
        <w:rPr>
          <w:rFonts w:ascii="Gill Sans" w:eastAsia="Gill Sans" w:hAnsi="Gill Sans" w:cs="Gill Sans"/>
        </w:rPr>
        <w:t xml:space="preserve"> </w:t>
      </w:r>
      <w:r w:rsidRPr="00435713">
        <w:rPr>
          <w:rFonts w:ascii="Gill Sans" w:eastAsia="Gill Sans" w:hAnsi="Gill Sans" w:cs="Gill Sans"/>
        </w:rPr>
        <w:t xml:space="preserve">Yemen, </w:t>
      </w:r>
    </w:p>
    <w:p w14:paraId="7897E2EF" w14:textId="6E401912" w:rsidR="00DB632C" w:rsidRPr="00435713" w:rsidRDefault="00DB632C" w:rsidP="00015DF6">
      <w:pPr>
        <w:spacing w:line="360" w:lineRule="auto"/>
        <w:ind w:right="-8"/>
        <w:jc w:val="both"/>
        <w:rPr>
          <w:rFonts w:ascii="Gill Sans" w:eastAsia="Gill Sans" w:hAnsi="Gill Sans" w:cs="Gill Sans"/>
        </w:rPr>
      </w:pPr>
      <w:r w:rsidRPr="00435713">
        <w:rPr>
          <w:rFonts w:ascii="Gill Sans" w:eastAsia="Gill Sans" w:hAnsi="Gill Sans" w:cs="Gill Sans"/>
        </w:rPr>
        <w:t>Seeking member states to join in</w:t>
      </w:r>
      <w:r w:rsidR="005D61A6" w:rsidRPr="00435713">
        <w:rPr>
          <w:rFonts w:ascii="Gill Sans" w:eastAsia="Gill Sans" w:hAnsi="Gill Sans" w:cs="Gill Sans"/>
        </w:rPr>
        <w:t xml:space="preserve"> on efforts </w:t>
      </w:r>
      <w:r w:rsidRPr="00435713">
        <w:rPr>
          <w:rFonts w:ascii="Gill Sans" w:eastAsia="Gill Sans" w:hAnsi="Gill Sans" w:cs="Gill Sans"/>
        </w:rPr>
        <w:t xml:space="preserve">to stop the war, </w:t>
      </w:r>
    </w:p>
    <w:p w14:paraId="75E9F237" w14:textId="77777777" w:rsidR="004C7603" w:rsidRPr="00435713" w:rsidRDefault="00DB632C" w:rsidP="00015DF6">
      <w:pPr>
        <w:spacing w:line="360" w:lineRule="auto"/>
        <w:ind w:right="-8"/>
        <w:jc w:val="both"/>
        <w:rPr>
          <w:rFonts w:ascii="Gill Sans" w:eastAsia="Gill Sans" w:hAnsi="Gill Sans" w:cs="Gill Sans"/>
        </w:rPr>
      </w:pPr>
      <w:r w:rsidRPr="00435713">
        <w:rPr>
          <w:rFonts w:ascii="Gill Sans" w:eastAsia="Gill Sans" w:hAnsi="Gill Sans" w:cs="Gill Sans"/>
        </w:rPr>
        <w:t>Convinced that the war will eventually come to a permanent ceasefire</w:t>
      </w:r>
      <w:r w:rsidR="004C7603" w:rsidRPr="00435713">
        <w:rPr>
          <w:rFonts w:ascii="Gill Sans" w:eastAsia="Gill Sans" w:hAnsi="Gill Sans" w:cs="Gill Sans"/>
        </w:rPr>
        <w:t>,</w:t>
      </w:r>
      <w:bookmarkStart w:id="0" w:name="_GoBack"/>
      <w:bookmarkEnd w:id="0"/>
    </w:p>
    <w:p w14:paraId="2AFE30E0" w14:textId="06629F7F" w:rsidR="00DB632C" w:rsidRPr="00435713" w:rsidRDefault="00DB632C" w:rsidP="00015DF6">
      <w:pPr>
        <w:spacing w:line="360" w:lineRule="auto"/>
        <w:ind w:right="-8"/>
        <w:jc w:val="both"/>
        <w:rPr>
          <w:rFonts w:ascii="Gill Sans" w:eastAsia="Gill Sans" w:hAnsi="Gill Sans" w:cs="Gill Sans"/>
        </w:rPr>
      </w:pPr>
      <w:r w:rsidRPr="00435713">
        <w:rPr>
          <w:rFonts w:ascii="Gill Sans" w:eastAsia="Gill Sans" w:hAnsi="Gill Sans" w:cs="Gill Sans"/>
        </w:rPr>
        <w:t>1. Encourages member</w:t>
      </w:r>
      <w:r w:rsidR="00592211" w:rsidRPr="00435713">
        <w:rPr>
          <w:rFonts w:ascii="Gill Sans" w:eastAsia="Gill Sans" w:hAnsi="Gill Sans" w:cs="Gill Sans"/>
        </w:rPr>
        <w:t xml:space="preserve"> </w:t>
      </w:r>
      <w:r w:rsidRPr="00435713">
        <w:rPr>
          <w:rFonts w:ascii="Gill Sans" w:eastAsia="Gill Sans" w:hAnsi="Gill Sans" w:cs="Gill Sans"/>
        </w:rPr>
        <w:t>states to cut off weapon imports; immediate</w:t>
      </w:r>
      <w:r w:rsidR="005D61A6" w:rsidRPr="00435713">
        <w:rPr>
          <w:rFonts w:ascii="Gill Sans" w:eastAsia="Gill Sans" w:hAnsi="Gill Sans" w:cs="Gill Sans"/>
        </w:rPr>
        <w:t xml:space="preserve">ly </w:t>
      </w:r>
      <w:r w:rsidRPr="00435713">
        <w:rPr>
          <w:rFonts w:ascii="Gill Sans" w:eastAsia="Gill Sans" w:hAnsi="Gill Sans" w:cs="Gill Sans"/>
        </w:rPr>
        <w:t>and permanently;</w:t>
      </w:r>
    </w:p>
    <w:p w14:paraId="74A5D5D1" w14:textId="52603CB9" w:rsidR="00DB632C" w:rsidRPr="00435713" w:rsidRDefault="00DB632C" w:rsidP="00015DF6">
      <w:pPr>
        <w:spacing w:line="360" w:lineRule="auto"/>
        <w:ind w:right="-8"/>
        <w:jc w:val="both"/>
        <w:rPr>
          <w:rFonts w:ascii="Gill Sans" w:eastAsia="Gill Sans" w:hAnsi="Gill Sans" w:cs="Gill Sans"/>
        </w:rPr>
      </w:pPr>
      <w:r w:rsidRPr="00435713">
        <w:rPr>
          <w:rFonts w:ascii="Gill Sans" w:eastAsia="Gill Sans" w:hAnsi="Gill Sans" w:cs="Gill Sans"/>
        </w:rPr>
        <w:t xml:space="preserve">2. Further requests countries to </w:t>
      </w:r>
      <w:r w:rsidR="005D61A6" w:rsidRPr="00435713">
        <w:rPr>
          <w:rFonts w:ascii="Gill Sans" w:eastAsia="Gill Sans" w:hAnsi="Gill Sans" w:cs="Gill Sans"/>
        </w:rPr>
        <w:t xml:space="preserve">remove </w:t>
      </w:r>
      <w:r w:rsidRPr="00435713">
        <w:rPr>
          <w:rFonts w:ascii="Gill Sans" w:eastAsia="Gill Sans" w:hAnsi="Gill Sans" w:cs="Gill Sans"/>
        </w:rPr>
        <w:t xml:space="preserve">the blockade </w:t>
      </w:r>
      <w:r w:rsidR="005D61A6" w:rsidRPr="00435713">
        <w:rPr>
          <w:rFonts w:ascii="Gill Sans" w:eastAsia="Gill Sans" w:hAnsi="Gill Sans" w:cs="Gill Sans"/>
        </w:rPr>
        <w:t xml:space="preserve">and </w:t>
      </w:r>
      <w:r w:rsidRPr="00435713">
        <w:rPr>
          <w:rFonts w:ascii="Gill Sans" w:eastAsia="Gill Sans" w:hAnsi="Gill Sans" w:cs="Gill Sans"/>
        </w:rPr>
        <w:t>open more ports;</w:t>
      </w:r>
      <w:r w:rsidRPr="00435713">
        <w:rPr>
          <w:rFonts w:ascii="Gill Sans" w:eastAsia="Gill Sans" w:hAnsi="Gill Sans" w:cs="Gill Sans"/>
        </w:rPr>
        <w:br/>
        <w:t>3. Calls upon financially stable countries to donate money to rebuild hospitals and schools;</w:t>
      </w:r>
    </w:p>
    <w:p w14:paraId="1908A7F7" w14:textId="420F3C7C" w:rsidR="00DB632C" w:rsidRPr="00435713" w:rsidRDefault="00DB632C" w:rsidP="00015DF6">
      <w:pPr>
        <w:spacing w:line="360" w:lineRule="auto"/>
        <w:ind w:right="-8"/>
        <w:jc w:val="both"/>
        <w:rPr>
          <w:rFonts w:ascii="Gill Sans" w:eastAsia="Gill Sans" w:hAnsi="Gill Sans" w:cs="Gill Sans"/>
        </w:rPr>
      </w:pPr>
      <w:r w:rsidRPr="00435713">
        <w:rPr>
          <w:rFonts w:ascii="Gill Sans" w:eastAsia="Gill Sans" w:hAnsi="Gill Sans" w:cs="Gill Sans"/>
        </w:rPr>
        <w:t xml:space="preserve">4. Recommends schools </w:t>
      </w:r>
      <w:r w:rsidR="005D61A6" w:rsidRPr="00435713">
        <w:rPr>
          <w:rFonts w:ascii="Gill Sans" w:eastAsia="Gill Sans" w:hAnsi="Gill Sans" w:cs="Gill Sans"/>
        </w:rPr>
        <w:t xml:space="preserve">and other establishments </w:t>
      </w:r>
      <w:r w:rsidRPr="00435713">
        <w:rPr>
          <w:rFonts w:ascii="Gill Sans" w:eastAsia="Gill Sans" w:hAnsi="Gill Sans" w:cs="Gill Sans"/>
        </w:rPr>
        <w:t xml:space="preserve">around the world to participate in food drives toward Yemen; </w:t>
      </w:r>
    </w:p>
    <w:p w14:paraId="7C207E14" w14:textId="77777777" w:rsidR="00DB632C" w:rsidRPr="00435713" w:rsidRDefault="00DB632C" w:rsidP="00015DF6">
      <w:pPr>
        <w:spacing w:line="360" w:lineRule="auto"/>
        <w:ind w:right="-8"/>
        <w:jc w:val="both"/>
        <w:rPr>
          <w:rFonts w:ascii="Gill Sans" w:eastAsia="Gill Sans" w:hAnsi="Gill Sans" w:cs="Gill Sans"/>
        </w:rPr>
      </w:pPr>
      <w:r w:rsidRPr="00435713">
        <w:rPr>
          <w:rFonts w:ascii="Gill Sans" w:eastAsia="Gill Sans" w:hAnsi="Gill Sans" w:cs="Gill Sans"/>
        </w:rPr>
        <w:t xml:space="preserve">5. Also calls upon the Security Council for Peacekeepers, </w:t>
      </w:r>
    </w:p>
    <w:p w14:paraId="0591ACD2" w14:textId="7847BC48" w:rsidR="00DB632C" w:rsidRPr="00435713" w:rsidRDefault="00DB632C" w:rsidP="00015DF6">
      <w:pPr>
        <w:spacing w:line="360" w:lineRule="auto"/>
        <w:ind w:right="-8"/>
        <w:jc w:val="both"/>
        <w:rPr>
          <w:rFonts w:ascii="Gill Sans" w:eastAsia="Gill Sans" w:hAnsi="Gill Sans" w:cs="Gill Sans"/>
        </w:rPr>
      </w:pPr>
      <w:r w:rsidRPr="00435713">
        <w:rPr>
          <w:rFonts w:ascii="Gill Sans" w:eastAsia="Gill Sans" w:hAnsi="Gill Sans" w:cs="Gill Sans"/>
        </w:rPr>
        <w:t>6. Further invites countries to build farms as soon as possible</w:t>
      </w:r>
      <w:r w:rsidR="005D61A6" w:rsidRPr="00435713">
        <w:rPr>
          <w:rFonts w:ascii="Gill Sans" w:eastAsia="Gill Sans" w:hAnsi="Gill Sans" w:cs="Gill Sans"/>
        </w:rPr>
        <w:t xml:space="preserve"> after the conflict has been dispersed in the farmland areas </w:t>
      </w:r>
      <w:r w:rsidRPr="00435713">
        <w:rPr>
          <w:rFonts w:ascii="Gill Sans" w:eastAsia="Gill Sans" w:hAnsi="Gill Sans" w:cs="Gill Sans"/>
        </w:rPr>
        <w:t>;</w:t>
      </w:r>
    </w:p>
    <w:p w14:paraId="409FA8F7" w14:textId="22A8C519" w:rsidR="00DB632C" w:rsidRPr="00435713" w:rsidRDefault="00DB632C" w:rsidP="00015DF6">
      <w:pPr>
        <w:spacing w:line="360" w:lineRule="auto"/>
        <w:ind w:right="-8"/>
        <w:jc w:val="both"/>
        <w:rPr>
          <w:rFonts w:ascii="Gill Sans" w:eastAsia="Gill Sans" w:hAnsi="Gill Sans" w:cs="Gill Sans"/>
        </w:rPr>
      </w:pPr>
      <w:r w:rsidRPr="00435713">
        <w:rPr>
          <w:rFonts w:ascii="Gill Sans" w:eastAsia="Gill Sans" w:hAnsi="Gill Sans" w:cs="Gill Sans"/>
        </w:rPr>
        <w:t>7. Requests that member</w:t>
      </w:r>
      <w:r w:rsidR="00592211" w:rsidRPr="00435713">
        <w:rPr>
          <w:rFonts w:ascii="Gill Sans" w:eastAsia="Gill Sans" w:hAnsi="Gill Sans" w:cs="Gill Sans"/>
        </w:rPr>
        <w:t xml:space="preserve"> </w:t>
      </w:r>
      <w:r w:rsidRPr="00435713">
        <w:rPr>
          <w:rFonts w:ascii="Gill Sans" w:eastAsia="Gill Sans" w:hAnsi="Gill Sans" w:cs="Gill Sans"/>
        </w:rPr>
        <w:t xml:space="preserve">states raise awareness of the situation of human rights; </w:t>
      </w:r>
    </w:p>
    <w:p w14:paraId="4821D9CE" w14:textId="747ABF0A" w:rsidR="00DB632C" w:rsidRPr="00435713" w:rsidRDefault="00DB632C" w:rsidP="00015DF6">
      <w:pPr>
        <w:spacing w:line="360" w:lineRule="auto"/>
        <w:ind w:right="-8"/>
        <w:jc w:val="both"/>
        <w:rPr>
          <w:rFonts w:ascii="Gill Sans" w:eastAsia="Gill Sans" w:hAnsi="Gill Sans" w:cs="Gill Sans"/>
        </w:rPr>
      </w:pPr>
      <w:r w:rsidRPr="00435713">
        <w:rPr>
          <w:rFonts w:ascii="Gill Sans" w:eastAsia="Gill Sans" w:hAnsi="Gill Sans" w:cs="Gill Sans"/>
        </w:rPr>
        <w:t>8. Expresses its hope that the UN will donate money to send in vital equipment;</w:t>
      </w:r>
    </w:p>
    <w:p w14:paraId="55AD9804" w14:textId="34F514FD" w:rsidR="00DB632C" w:rsidRPr="00435713" w:rsidRDefault="00DB632C" w:rsidP="00015DF6">
      <w:pPr>
        <w:spacing w:line="360" w:lineRule="auto"/>
        <w:ind w:right="-8"/>
        <w:jc w:val="both"/>
        <w:rPr>
          <w:rFonts w:ascii="Gill Sans" w:eastAsia="Gill Sans" w:hAnsi="Gill Sans" w:cs="Gill Sans"/>
        </w:rPr>
      </w:pPr>
      <w:r w:rsidRPr="00435713">
        <w:rPr>
          <w:rFonts w:ascii="Gill Sans" w:eastAsia="Gill Sans" w:hAnsi="Gill Sans" w:cs="Gill Sans"/>
        </w:rPr>
        <w:t xml:space="preserve">9. </w:t>
      </w:r>
      <w:r w:rsidR="0048493C" w:rsidRPr="00435713">
        <w:rPr>
          <w:rFonts w:ascii="Gill Sans" w:eastAsia="Gill Sans" w:hAnsi="Gill Sans" w:cs="Gill Sans"/>
        </w:rPr>
        <w:t>Also, e</w:t>
      </w:r>
      <w:r w:rsidRPr="00435713">
        <w:rPr>
          <w:rFonts w:ascii="Gill Sans" w:eastAsia="Gill Sans" w:hAnsi="Gill Sans" w:cs="Gill Sans"/>
        </w:rPr>
        <w:t>ncourages the UN to teach the Yemen</w:t>
      </w:r>
      <w:r w:rsidR="0048493C" w:rsidRPr="00435713">
        <w:rPr>
          <w:rFonts w:ascii="Gill Sans" w:eastAsia="Gill Sans" w:hAnsi="Gill Sans" w:cs="Gill Sans"/>
        </w:rPr>
        <w:t xml:space="preserve">i </w:t>
      </w:r>
      <w:r w:rsidRPr="00435713">
        <w:rPr>
          <w:rFonts w:ascii="Gill Sans" w:eastAsia="Gill Sans" w:hAnsi="Gill Sans" w:cs="Gill Sans"/>
        </w:rPr>
        <w:t>children</w:t>
      </w:r>
      <w:r w:rsidR="0048493C" w:rsidRPr="00435713">
        <w:rPr>
          <w:rFonts w:ascii="Gill Sans" w:eastAsia="Gill Sans" w:hAnsi="Gill Sans" w:cs="Gill Sans"/>
        </w:rPr>
        <w:t xml:space="preserve"> about </w:t>
      </w:r>
      <w:r w:rsidRPr="00435713">
        <w:rPr>
          <w:rFonts w:ascii="Gill Sans" w:eastAsia="Gill Sans" w:hAnsi="Gill Sans" w:cs="Gill Sans"/>
        </w:rPr>
        <w:t>human rights;</w:t>
      </w:r>
    </w:p>
    <w:p w14:paraId="7FADA5AB" w14:textId="352586CB" w:rsidR="00DB632C" w:rsidRPr="00435713" w:rsidRDefault="00DB632C" w:rsidP="00015DF6">
      <w:pPr>
        <w:spacing w:line="360" w:lineRule="auto"/>
        <w:ind w:right="-8"/>
        <w:jc w:val="both"/>
        <w:rPr>
          <w:rFonts w:ascii="Gill Sans" w:eastAsia="Gill Sans" w:hAnsi="Gill Sans" w:cs="Gill Sans"/>
        </w:rPr>
      </w:pPr>
      <w:r w:rsidRPr="00435713">
        <w:rPr>
          <w:rFonts w:ascii="Gill Sans" w:eastAsia="Gill Sans" w:hAnsi="Gill Sans" w:cs="Gill Sans"/>
        </w:rPr>
        <w:t>10</w:t>
      </w:r>
      <w:r w:rsidR="0048493C" w:rsidRPr="00435713">
        <w:rPr>
          <w:rFonts w:ascii="Gill Sans" w:eastAsia="Gill Sans" w:hAnsi="Gill Sans" w:cs="Gill Sans"/>
        </w:rPr>
        <w:t>.</w:t>
      </w:r>
      <w:r w:rsidRPr="00435713">
        <w:rPr>
          <w:rFonts w:ascii="Gill Sans" w:eastAsia="Gill Sans" w:hAnsi="Gill Sans" w:cs="Gill Sans"/>
        </w:rPr>
        <w:t xml:space="preserve"> Trusts that countries will take</w:t>
      </w:r>
      <w:r w:rsidR="00881566" w:rsidRPr="00435713">
        <w:rPr>
          <w:rFonts w:ascii="Gill Sans" w:eastAsia="Gill Sans" w:hAnsi="Gill Sans" w:cs="Gill Sans"/>
        </w:rPr>
        <w:t xml:space="preserve"> on </w:t>
      </w:r>
      <w:r w:rsidRPr="00435713">
        <w:rPr>
          <w:rFonts w:ascii="Gill Sans" w:eastAsia="Gill Sans" w:hAnsi="Gill Sans" w:cs="Gill Sans"/>
        </w:rPr>
        <w:t xml:space="preserve">the responsibility </w:t>
      </w:r>
      <w:r w:rsidR="000854C1" w:rsidRPr="00435713">
        <w:rPr>
          <w:rFonts w:ascii="Gill Sans" w:eastAsia="Gill Sans" w:hAnsi="Gill Sans" w:cs="Gill Sans"/>
        </w:rPr>
        <w:t>to help</w:t>
      </w:r>
      <w:r w:rsidR="00FF5BE9" w:rsidRPr="00435713">
        <w:rPr>
          <w:rFonts w:ascii="Gill Sans" w:eastAsia="Gill Sans" w:hAnsi="Gill Sans" w:cs="Gill Sans"/>
        </w:rPr>
        <w:t xml:space="preserve"> end </w:t>
      </w:r>
      <w:r w:rsidRPr="00435713">
        <w:rPr>
          <w:rFonts w:ascii="Gill Sans" w:eastAsia="Gill Sans" w:hAnsi="Gill Sans" w:cs="Gill Sans"/>
        </w:rPr>
        <w:t xml:space="preserve">the war. </w:t>
      </w:r>
    </w:p>
    <w:p w14:paraId="43B9979E" w14:textId="77777777" w:rsidR="00A537B5" w:rsidRPr="00435713" w:rsidRDefault="00621636"/>
    <w:sectPr w:rsidR="00A537B5" w:rsidRPr="00435713">
      <w:footerReference w:type="default" r:id="rId8"/>
      <w:pgSz w:w="11900" w:h="16840"/>
      <w:pgMar w:top="1418" w:right="1418" w:bottom="1418" w:left="1418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6861B" w14:textId="77777777" w:rsidR="00621636" w:rsidRDefault="00621636" w:rsidP="002D658D">
      <w:r>
        <w:separator/>
      </w:r>
    </w:p>
  </w:endnote>
  <w:endnote w:type="continuationSeparator" w:id="0">
    <w:p w14:paraId="664BE997" w14:textId="77777777" w:rsidR="00621636" w:rsidRDefault="00621636" w:rsidP="002D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Arial"/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2639D" w14:textId="77777777" w:rsidR="000029D3" w:rsidRDefault="00EC1D2D">
    <w:pPr>
      <w:rPr>
        <w:color w:val="666666"/>
        <w:sz w:val="20"/>
        <w:szCs w:val="20"/>
      </w:rPr>
    </w:pPr>
    <w:r>
      <w:rPr>
        <w:color w:val="666666"/>
        <w:sz w:val="20"/>
        <w:szCs w:val="20"/>
      </w:rPr>
      <w:t xml:space="preserve">Montessori Model United Nations </w:t>
    </w:r>
  </w:p>
  <w:p w14:paraId="48144C7C" w14:textId="77777777" w:rsidR="000029D3" w:rsidRDefault="00EC1D2D">
    <w:pPr>
      <w:rPr>
        <w:color w:val="666666"/>
        <w:sz w:val="20"/>
        <w:szCs w:val="20"/>
      </w:rPr>
    </w:pPr>
    <w:r>
      <w:rPr>
        <w:color w:val="666666"/>
        <w:sz w:val="20"/>
        <w:szCs w:val="20"/>
      </w:rPr>
      <w:t xml:space="preserve">NYC, </w:t>
    </w:r>
    <w:r w:rsidR="002D658D">
      <w:rPr>
        <w:color w:val="666666"/>
        <w:sz w:val="20"/>
        <w:szCs w:val="20"/>
      </w:rPr>
      <w:t>February</w:t>
    </w:r>
    <w:r>
      <w:rPr>
        <w:color w:val="666666"/>
        <w:sz w:val="20"/>
        <w:szCs w:val="20"/>
      </w:rPr>
      <w:t xml:space="preserve"> </w:t>
    </w:r>
    <w:r w:rsidR="002D658D">
      <w:rPr>
        <w:color w:val="666666"/>
        <w:sz w:val="20"/>
        <w:szCs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1B1C4" w14:textId="77777777" w:rsidR="00621636" w:rsidRDefault="00621636" w:rsidP="002D658D">
      <w:r>
        <w:separator/>
      </w:r>
    </w:p>
  </w:footnote>
  <w:footnote w:type="continuationSeparator" w:id="0">
    <w:p w14:paraId="2BDEAE85" w14:textId="77777777" w:rsidR="00621636" w:rsidRDefault="00621636" w:rsidP="002D6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21A2"/>
    <w:multiLevelType w:val="multilevel"/>
    <w:tmpl w:val="07246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2C"/>
    <w:rsid w:val="00015DF6"/>
    <w:rsid w:val="00017D65"/>
    <w:rsid w:val="00044088"/>
    <w:rsid w:val="000854C1"/>
    <w:rsid w:val="000A5ADC"/>
    <w:rsid w:val="00185D28"/>
    <w:rsid w:val="002D658D"/>
    <w:rsid w:val="003421DC"/>
    <w:rsid w:val="00435713"/>
    <w:rsid w:val="0048493C"/>
    <w:rsid w:val="004C7603"/>
    <w:rsid w:val="005205F9"/>
    <w:rsid w:val="00592211"/>
    <w:rsid w:val="005B492C"/>
    <w:rsid w:val="005D61A6"/>
    <w:rsid w:val="00621636"/>
    <w:rsid w:val="00771371"/>
    <w:rsid w:val="0083209A"/>
    <w:rsid w:val="00877CD7"/>
    <w:rsid w:val="00881566"/>
    <w:rsid w:val="009B00D4"/>
    <w:rsid w:val="009D5271"/>
    <w:rsid w:val="009F72F1"/>
    <w:rsid w:val="00D44F7A"/>
    <w:rsid w:val="00DB632C"/>
    <w:rsid w:val="00EB1D5E"/>
    <w:rsid w:val="00EC1D2D"/>
    <w:rsid w:val="00F81009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4C7D"/>
  <w14:defaultImageDpi w14:val="32767"/>
  <w15:chartTrackingRefBased/>
  <w15:docId w15:val="{D055D305-3707-D04C-8142-E5A4AF84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632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58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D6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58D"/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4849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D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F6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dornabdi@gmail.com</dc:creator>
  <cp:keywords/>
  <dc:description/>
  <cp:lastModifiedBy>Mirela Nita</cp:lastModifiedBy>
  <cp:revision>3</cp:revision>
  <cp:lastPrinted>2020-03-05T04:25:00Z</cp:lastPrinted>
  <dcterms:created xsi:type="dcterms:W3CDTF">2020-03-05T04:25:00Z</dcterms:created>
  <dcterms:modified xsi:type="dcterms:W3CDTF">2020-03-05T04:25:00Z</dcterms:modified>
</cp:coreProperties>
</file>