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Gill Sans" w:cs="Gill Sans" w:eastAsia="Gill Sans" w:hAnsi="Gill Sans"/>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163711</wp:posOffset>
            </wp:positionH>
            <wp:positionV relativeFrom="paragraph">
              <wp:posOffset>0</wp:posOffset>
            </wp:positionV>
            <wp:extent cx="1028383" cy="1028383"/>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28383" cy="102838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163711</wp:posOffset>
            </wp:positionH>
            <wp:positionV relativeFrom="paragraph">
              <wp:posOffset>0</wp:posOffset>
            </wp:positionV>
            <wp:extent cx="1028383" cy="1028383"/>
            <wp:effectExtent b="0" l="0" r="0" t="0"/>
            <wp:wrapSquare wrapText="bothSides" distB="0" distT="0" distL="114300" distR="114300"/>
            <wp:docPr id="2"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1028383" cy="102838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163711</wp:posOffset>
            </wp:positionH>
            <wp:positionV relativeFrom="paragraph">
              <wp:posOffset>0</wp:posOffset>
            </wp:positionV>
            <wp:extent cx="1028383" cy="1028383"/>
            <wp:effectExtent b="0" l="0" r="0" t="0"/>
            <wp:wrapSquare wrapText="bothSides" distB="0" distT="0" distL="114300" distR="114300"/>
            <wp:docPr id="6"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028383" cy="102838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163711</wp:posOffset>
            </wp:positionH>
            <wp:positionV relativeFrom="paragraph">
              <wp:posOffset>0</wp:posOffset>
            </wp:positionV>
            <wp:extent cx="1028383" cy="1028383"/>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028383" cy="102838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163711</wp:posOffset>
            </wp:positionH>
            <wp:positionV relativeFrom="paragraph">
              <wp:posOffset>0</wp:posOffset>
            </wp:positionV>
            <wp:extent cx="1028383" cy="1028383"/>
            <wp:effectExtent b="0" l="0" r="0" t="0"/>
            <wp:wrapSquare wrapText="bothSides" distB="0" distT="0" distL="114300" distR="114300"/>
            <wp:docPr id="7"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1028383" cy="102838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163711</wp:posOffset>
            </wp:positionH>
            <wp:positionV relativeFrom="paragraph">
              <wp:posOffset>0</wp:posOffset>
            </wp:positionV>
            <wp:extent cx="1028383" cy="1028383"/>
            <wp:effectExtent b="0" l="0" r="0" t="0"/>
            <wp:wrapSquare wrapText="bothSides" distB="0" distT="0" distL="114300" distR="114300"/>
            <wp:docPr id="8"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028383" cy="102838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163711</wp:posOffset>
            </wp:positionH>
            <wp:positionV relativeFrom="paragraph">
              <wp:posOffset>0</wp:posOffset>
            </wp:positionV>
            <wp:extent cx="1028383" cy="1028383"/>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1028383" cy="102838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163711</wp:posOffset>
            </wp:positionH>
            <wp:positionV relativeFrom="paragraph">
              <wp:posOffset>0</wp:posOffset>
            </wp:positionV>
            <wp:extent cx="1028383" cy="1028383"/>
            <wp:effectExtent b="0" l="0" r="0" t="0"/>
            <wp:wrapSquare wrapText="bothSides" distB="0" distT="0" distL="114300" distR="114300"/>
            <wp:docPr id="5"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1028383" cy="1028383"/>
                    </a:xfrm>
                    <a:prstGeom prst="rect"/>
                    <a:ln/>
                  </pic:spPr>
                </pic:pic>
              </a:graphicData>
            </a:graphic>
          </wp:anchor>
        </w:drawing>
      </w:r>
    </w:p>
    <w:p w:rsidR="00000000" w:rsidDel="00000000" w:rsidP="00000000" w:rsidRDefault="00000000" w:rsidRPr="00000000" w14:paraId="00000002">
      <w:pPr>
        <w:spacing w:line="360" w:lineRule="auto"/>
        <w:jc w:val="both"/>
        <w:rPr>
          <w:rFonts w:ascii="Gill Sans" w:cs="Gill Sans" w:eastAsia="Gill Sans" w:hAnsi="Gill Sans"/>
          <w:b w:val="1"/>
          <w:sz w:val="28"/>
          <w:szCs w:val="28"/>
        </w:rPr>
      </w:pPr>
      <w:r w:rsidDel="00000000" w:rsidR="00000000" w:rsidRPr="00000000">
        <w:rPr>
          <w:rFonts w:ascii="Gill Sans" w:cs="Gill Sans" w:eastAsia="Gill Sans" w:hAnsi="Gill Sans"/>
          <w:b w:val="1"/>
          <w:sz w:val="28"/>
          <w:szCs w:val="28"/>
          <w:rtl w:val="0"/>
        </w:rPr>
        <w:t xml:space="preserve">  </w:t>
      </w:r>
    </w:p>
    <w:p w:rsidR="00000000" w:rsidDel="00000000" w:rsidP="00000000" w:rsidRDefault="00000000" w:rsidRPr="00000000" w14:paraId="00000003">
      <w:pPr>
        <w:spacing w:line="360" w:lineRule="auto"/>
        <w:jc w:val="both"/>
        <w:rPr>
          <w:rFonts w:ascii="Gill Sans" w:cs="Gill Sans" w:eastAsia="Gill Sans" w:hAnsi="Gill Sans"/>
          <w:b w:val="1"/>
          <w:sz w:val="28"/>
          <w:szCs w:val="28"/>
        </w:rPr>
      </w:pPr>
      <w:r w:rsidDel="00000000" w:rsidR="00000000" w:rsidRPr="00000000">
        <w:rPr>
          <w:rFonts w:ascii="Gill Sans" w:cs="Gill Sans" w:eastAsia="Gill Sans" w:hAnsi="Gill Sans"/>
          <w:b w:val="1"/>
          <w:sz w:val="28"/>
          <w:szCs w:val="28"/>
          <w:rtl w:val="0"/>
        </w:rPr>
        <w:tab/>
        <w:t xml:space="preserve">Resolution United Nations Human Rights Council/2.1</w:t>
      </w:r>
    </w:p>
    <w:p w:rsidR="00000000" w:rsidDel="00000000" w:rsidP="00000000" w:rsidRDefault="00000000" w:rsidRPr="00000000" w14:paraId="00000004">
      <w:pPr>
        <w:spacing w:line="360" w:lineRule="auto"/>
        <w:ind w:right="-100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 </w:t>
      </w:r>
    </w:p>
    <w:p w:rsidR="00000000" w:rsidDel="00000000" w:rsidP="00000000" w:rsidRDefault="00000000" w:rsidRPr="00000000" w14:paraId="00000005">
      <w:pPr>
        <w:spacing w:line="360" w:lineRule="auto"/>
        <w:ind w:right="-1000"/>
        <w:jc w:val="both"/>
        <w:rPr>
          <w:rFonts w:ascii="Gill Sans" w:cs="Gill Sans" w:eastAsia="Gill Sans" w:hAnsi="Gill San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spacing w:line="360" w:lineRule="auto"/>
        <w:ind w:right="-1000"/>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07">
      <w:pPr>
        <w:spacing w:line="288" w:lineRule="auto"/>
        <w:ind w:right="-1000"/>
        <w:jc w:val="both"/>
        <w:rPr>
          <w:rFonts w:ascii="Gill Sans" w:cs="Gill Sans" w:eastAsia="Gill Sans" w:hAnsi="Gill Sans"/>
          <w:b w:val="1"/>
          <w:sz w:val="26"/>
          <w:szCs w:val="26"/>
        </w:rPr>
      </w:pPr>
      <w:r w:rsidDel="00000000" w:rsidR="00000000" w:rsidRPr="00000000">
        <w:rPr>
          <w:rFonts w:ascii="Gill Sans" w:cs="Gill Sans" w:eastAsia="Gill Sans" w:hAnsi="Gill Sans"/>
          <w:b w:val="1"/>
          <w:sz w:val="26"/>
          <w:szCs w:val="26"/>
          <w:rtl w:val="0"/>
        </w:rPr>
        <w:t xml:space="preserve">Human Rights Council</w:t>
      </w:r>
    </w:p>
    <w:p w:rsidR="00000000" w:rsidDel="00000000" w:rsidP="00000000" w:rsidRDefault="00000000" w:rsidRPr="00000000" w14:paraId="00000008">
      <w:pPr>
        <w:spacing w:after="160" w:line="240" w:lineRule="auto"/>
        <w:jc w:val="both"/>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Co-sponsors:</w:t>
      </w:r>
      <w:r w:rsidDel="00000000" w:rsidR="00000000" w:rsidRPr="00000000">
        <w:rPr>
          <w:rFonts w:ascii="Gill Sans" w:cs="Gill Sans" w:eastAsia="Gill Sans" w:hAnsi="Gill Sans"/>
          <w:sz w:val="24"/>
          <w:szCs w:val="24"/>
          <w:rtl w:val="0"/>
        </w:rPr>
        <w:t xml:space="preserve"> Republic of Angola, Republic of Belarus, Federative Republic of Brazil, Republic of Cameroon, Canada, Republic of Colombia, Democratic Republic of Congo, Commonwealth of Dominica, Republic of Ecuador, Republic of  El Salvador, Hungary, Republic of India, Republic of Palau, State of Palestine, The Democratic Republic of São Tomé and Príncipe</w:t>
      </w:r>
    </w:p>
    <w:p w:rsidR="00000000" w:rsidDel="00000000" w:rsidP="00000000" w:rsidRDefault="00000000" w:rsidRPr="00000000" w14:paraId="00000009">
      <w:pPr>
        <w:spacing w:after="160" w:line="360" w:lineRule="auto"/>
        <w:jc w:val="both"/>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Topic: The Human Rights Situation in Yemen</w:t>
      </w:r>
    </w:p>
    <w:p w:rsidR="00000000" w:rsidDel="00000000" w:rsidP="00000000" w:rsidRDefault="00000000" w:rsidRPr="00000000" w14:paraId="0000000A">
      <w:pPr>
        <w:spacing w:line="360" w:lineRule="auto"/>
        <w:ind w:right="-100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Committee,</w:t>
      </w:r>
    </w:p>
    <w:p w:rsidR="00000000" w:rsidDel="00000000" w:rsidP="00000000" w:rsidRDefault="00000000" w:rsidRPr="00000000" w14:paraId="0000000B">
      <w:pPr>
        <w:spacing w:line="360" w:lineRule="auto"/>
        <w:ind w:right="-1000"/>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0C">
      <w:pPr>
        <w:rPr>
          <w:rFonts w:ascii="Gill Sans" w:cs="Gill Sans" w:eastAsia="Gill Sans" w:hAnsi="Gill Sans"/>
        </w:rPr>
      </w:pPr>
      <w:r w:rsidDel="00000000" w:rsidR="00000000" w:rsidRPr="00000000">
        <w:rPr>
          <w:rFonts w:ascii="Gill Sans" w:cs="Gill Sans" w:eastAsia="Gill Sans" w:hAnsi="Gill Sans"/>
          <w:rtl w:val="0"/>
        </w:rPr>
        <w:t xml:space="preserve">Believing that illegal or black market suppliers of weapons being brought to the war groups in Yemen should be stopped,</w:t>
      </w:r>
    </w:p>
    <w:p w:rsidR="00000000" w:rsidDel="00000000" w:rsidP="00000000" w:rsidRDefault="00000000" w:rsidRPr="00000000" w14:paraId="0000000D">
      <w:pPr>
        <w:rPr>
          <w:rFonts w:ascii="Gill Sans" w:cs="Gill Sans" w:eastAsia="Gill Sans" w:hAnsi="Gill Sans"/>
        </w:rPr>
      </w:pPr>
      <w:r w:rsidDel="00000000" w:rsidR="00000000" w:rsidRPr="00000000">
        <w:rPr>
          <w:rtl w:val="0"/>
        </w:rPr>
      </w:r>
    </w:p>
    <w:p w:rsidR="00000000" w:rsidDel="00000000" w:rsidP="00000000" w:rsidRDefault="00000000" w:rsidRPr="00000000" w14:paraId="0000000E">
      <w:pPr>
        <w:rPr>
          <w:rFonts w:ascii="Gill Sans" w:cs="Gill Sans" w:eastAsia="Gill Sans" w:hAnsi="Gill Sans"/>
        </w:rPr>
      </w:pPr>
      <w:r w:rsidDel="00000000" w:rsidR="00000000" w:rsidRPr="00000000">
        <w:rPr>
          <w:rFonts w:ascii="Gill Sans" w:cs="Gill Sans" w:eastAsia="Gill Sans" w:hAnsi="Gill Sans"/>
          <w:rtl w:val="0"/>
        </w:rPr>
        <w:t xml:space="preserve">Noting with regret that greater actions were not taken previously,</w:t>
      </w:r>
    </w:p>
    <w:p w:rsidR="00000000" w:rsidDel="00000000" w:rsidP="00000000" w:rsidRDefault="00000000" w:rsidRPr="00000000" w14:paraId="0000000F">
      <w:pPr>
        <w:rPr>
          <w:rFonts w:ascii="Gill Sans" w:cs="Gill Sans" w:eastAsia="Gill Sans" w:hAnsi="Gill Sans"/>
        </w:rPr>
      </w:pPr>
      <w:r w:rsidDel="00000000" w:rsidR="00000000" w:rsidRPr="00000000">
        <w:rPr>
          <w:rtl w:val="0"/>
        </w:rPr>
      </w:r>
    </w:p>
    <w:p w:rsidR="00000000" w:rsidDel="00000000" w:rsidP="00000000" w:rsidRDefault="00000000" w:rsidRPr="00000000" w14:paraId="00000010">
      <w:pPr>
        <w:rPr>
          <w:rFonts w:ascii="Gill Sans" w:cs="Gill Sans" w:eastAsia="Gill Sans" w:hAnsi="Gill Sans"/>
        </w:rPr>
      </w:pPr>
      <w:r w:rsidDel="00000000" w:rsidR="00000000" w:rsidRPr="00000000">
        <w:rPr>
          <w:rFonts w:ascii="Gill Sans" w:cs="Gill Sans" w:eastAsia="Gill Sans" w:hAnsi="Gill Sans"/>
          <w:rtl w:val="0"/>
        </w:rPr>
        <w:t xml:space="preserve">Bearing in mind the suffering child soldiers go through,</w:t>
      </w:r>
    </w:p>
    <w:p w:rsidR="00000000" w:rsidDel="00000000" w:rsidP="00000000" w:rsidRDefault="00000000" w:rsidRPr="00000000" w14:paraId="00000011">
      <w:pPr>
        <w:rPr>
          <w:rFonts w:ascii="Gill Sans" w:cs="Gill Sans" w:eastAsia="Gill Sans" w:hAnsi="Gill Sans"/>
        </w:rPr>
      </w:pPr>
      <w:r w:rsidDel="00000000" w:rsidR="00000000" w:rsidRPr="00000000">
        <w:rPr>
          <w:rtl w:val="0"/>
        </w:rPr>
      </w:r>
    </w:p>
    <w:p w:rsidR="00000000" w:rsidDel="00000000" w:rsidP="00000000" w:rsidRDefault="00000000" w:rsidRPr="00000000" w14:paraId="00000012">
      <w:pPr>
        <w:rPr>
          <w:rFonts w:ascii="Gill Sans" w:cs="Gill Sans" w:eastAsia="Gill Sans" w:hAnsi="Gill Sans"/>
          <w:strike w:val="1"/>
        </w:rPr>
      </w:pPr>
      <w:r w:rsidDel="00000000" w:rsidR="00000000" w:rsidRPr="00000000">
        <w:rPr>
          <w:rFonts w:ascii="Gill Sans" w:cs="Gill Sans" w:eastAsia="Gill Sans" w:hAnsi="Gill Sans"/>
          <w:rtl w:val="0"/>
        </w:rPr>
        <w:t xml:space="preserve">Taking into account that many people are suffering because of insufficient resources, healthcare, etc,</w:t>
      </w:r>
      <w:r w:rsidDel="00000000" w:rsidR="00000000" w:rsidRPr="00000000">
        <w:rPr>
          <w:rtl w:val="0"/>
        </w:rPr>
      </w:r>
    </w:p>
    <w:p w:rsidR="00000000" w:rsidDel="00000000" w:rsidP="00000000" w:rsidRDefault="00000000" w:rsidRPr="00000000" w14:paraId="00000013">
      <w:pPr>
        <w:rPr>
          <w:rFonts w:ascii="Gill Sans" w:cs="Gill Sans" w:eastAsia="Gill Sans" w:hAnsi="Gill Sans"/>
        </w:rPr>
      </w:pPr>
      <w:r w:rsidDel="00000000" w:rsidR="00000000" w:rsidRPr="00000000">
        <w:rPr>
          <w:rtl w:val="0"/>
        </w:rPr>
      </w:r>
    </w:p>
    <w:p w:rsidR="00000000" w:rsidDel="00000000" w:rsidP="00000000" w:rsidRDefault="00000000" w:rsidRPr="00000000" w14:paraId="00000014">
      <w:pPr>
        <w:rPr>
          <w:rFonts w:ascii="Gill Sans" w:cs="Gill Sans" w:eastAsia="Gill Sans" w:hAnsi="Gill Sans"/>
        </w:rPr>
      </w:pPr>
      <w:r w:rsidDel="00000000" w:rsidR="00000000" w:rsidRPr="00000000">
        <w:rPr>
          <w:rFonts w:ascii="Gill Sans" w:cs="Gill Sans" w:eastAsia="Gill Sans" w:hAnsi="Gill Sans"/>
          <w:rtl w:val="0"/>
        </w:rPr>
        <w:t xml:space="preserve">Alarmed by the violations against children in the armed dispute,</w:t>
      </w:r>
    </w:p>
    <w:p w:rsidR="00000000" w:rsidDel="00000000" w:rsidP="00000000" w:rsidRDefault="00000000" w:rsidRPr="00000000" w14:paraId="00000015">
      <w:pPr>
        <w:rPr>
          <w:rFonts w:ascii="Gill Sans" w:cs="Gill Sans" w:eastAsia="Gill Sans" w:hAnsi="Gill Sans"/>
        </w:rPr>
      </w:pPr>
      <w:r w:rsidDel="00000000" w:rsidR="00000000" w:rsidRPr="00000000">
        <w:rPr>
          <w:rtl w:val="0"/>
        </w:rPr>
      </w:r>
    </w:p>
    <w:p w:rsidR="00000000" w:rsidDel="00000000" w:rsidP="00000000" w:rsidRDefault="00000000" w:rsidRPr="00000000" w14:paraId="00000016">
      <w:pPr>
        <w:rPr>
          <w:rFonts w:ascii="Gill Sans" w:cs="Gill Sans" w:eastAsia="Gill Sans" w:hAnsi="Gill Sans"/>
        </w:rPr>
      </w:pPr>
      <w:r w:rsidDel="00000000" w:rsidR="00000000" w:rsidRPr="00000000">
        <w:rPr>
          <w:rFonts w:ascii="Gill Sans" w:cs="Gill Sans" w:eastAsia="Gill Sans" w:hAnsi="Gill Sans"/>
          <w:rtl w:val="0"/>
        </w:rPr>
        <w:t xml:space="preserve">Bearing in mind the causes of tension in Yemen: authority, water shortages, unemployment, and corruption since there is a lack of democracy and truthful political representatives,</w:t>
      </w:r>
    </w:p>
    <w:p w:rsidR="00000000" w:rsidDel="00000000" w:rsidP="00000000" w:rsidRDefault="00000000" w:rsidRPr="00000000" w14:paraId="00000017">
      <w:pPr>
        <w:rPr>
          <w:rFonts w:ascii="Gill Sans" w:cs="Gill Sans" w:eastAsia="Gill Sans" w:hAnsi="Gill Sans"/>
        </w:rPr>
      </w:pPr>
      <w:r w:rsidDel="00000000" w:rsidR="00000000" w:rsidRPr="00000000">
        <w:rPr>
          <w:rtl w:val="0"/>
        </w:rPr>
      </w:r>
    </w:p>
    <w:p w:rsidR="00000000" w:rsidDel="00000000" w:rsidP="00000000" w:rsidRDefault="00000000" w:rsidRPr="00000000" w14:paraId="00000018">
      <w:pPr>
        <w:rPr>
          <w:rFonts w:ascii="Gill Sans" w:cs="Gill Sans" w:eastAsia="Gill Sans" w:hAnsi="Gill Sans"/>
        </w:rPr>
      </w:pPr>
      <w:r w:rsidDel="00000000" w:rsidR="00000000" w:rsidRPr="00000000">
        <w:rPr>
          <w:rFonts w:ascii="Gill Sans" w:cs="Gill Sans" w:eastAsia="Gill Sans" w:hAnsi="Gill Sans"/>
          <w:rtl w:val="0"/>
        </w:rPr>
        <w:t xml:space="preserve">Deeply concerned by the attacks and killings of civilians in Yemen among other war crimes,</w:t>
      </w:r>
    </w:p>
    <w:p w:rsidR="00000000" w:rsidDel="00000000" w:rsidP="00000000" w:rsidRDefault="00000000" w:rsidRPr="00000000" w14:paraId="00000019">
      <w:pPr>
        <w:rPr>
          <w:rFonts w:ascii="Gill Sans" w:cs="Gill Sans" w:eastAsia="Gill Sans" w:hAnsi="Gill Sans"/>
        </w:rPr>
      </w:pPr>
      <w:r w:rsidDel="00000000" w:rsidR="00000000" w:rsidRPr="00000000">
        <w:rPr>
          <w:rtl w:val="0"/>
        </w:rPr>
      </w:r>
    </w:p>
    <w:p w:rsidR="00000000" w:rsidDel="00000000" w:rsidP="00000000" w:rsidRDefault="00000000" w:rsidRPr="00000000" w14:paraId="0000001A">
      <w:pPr>
        <w:rPr>
          <w:rFonts w:ascii="Gill Sans" w:cs="Gill Sans" w:eastAsia="Gill Sans" w:hAnsi="Gill Sans"/>
        </w:rPr>
      </w:pPr>
      <w:r w:rsidDel="00000000" w:rsidR="00000000" w:rsidRPr="00000000">
        <w:rPr>
          <w:rFonts w:ascii="Gill Sans" w:cs="Gill Sans" w:eastAsia="Gill Sans" w:hAnsi="Gill Sans"/>
          <w:rtl w:val="0"/>
        </w:rPr>
        <w:t xml:space="preserve">Fully believing that the humanitarian problems that the people of Yemen are facing are wrong and should be stopped,</w:t>
      </w:r>
    </w:p>
    <w:p w:rsidR="00000000" w:rsidDel="00000000" w:rsidP="00000000" w:rsidRDefault="00000000" w:rsidRPr="00000000" w14:paraId="0000001B">
      <w:pPr>
        <w:rPr>
          <w:rFonts w:ascii="Gill Sans" w:cs="Gill Sans" w:eastAsia="Gill Sans" w:hAnsi="Gill Sans"/>
        </w:rPr>
      </w:pPr>
      <w:r w:rsidDel="00000000" w:rsidR="00000000" w:rsidRPr="00000000">
        <w:rPr>
          <w:rtl w:val="0"/>
        </w:rPr>
      </w:r>
    </w:p>
    <w:p w:rsidR="00000000" w:rsidDel="00000000" w:rsidP="00000000" w:rsidRDefault="00000000" w:rsidRPr="00000000" w14:paraId="0000001C">
      <w:pPr>
        <w:rPr>
          <w:rFonts w:ascii="Gill Sans" w:cs="Gill Sans" w:eastAsia="Gill Sans" w:hAnsi="Gill Sans"/>
        </w:rPr>
      </w:pPr>
      <w:r w:rsidDel="00000000" w:rsidR="00000000" w:rsidRPr="00000000">
        <w:rPr>
          <w:rFonts w:ascii="Gill Sans" w:cs="Gill Sans" w:eastAsia="Gill Sans" w:hAnsi="Gill Sans"/>
          <w:rtl w:val="0"/>
        </w:rPr>
        <w:t xml:space="preserve">Keeping in mind the blockade made by Saudi Arabia and the United States that prevents food, medicine, and water from coming into the country,</w:t>
      </w:r>
    </w:p>
    <w:p w:rsidR="00000000" w:rsidDel="00000000" w:rsidP="00000000" w:rsidRDefault="00000000" w:rsidRPr="00000000" w14:paraId="0000001D">
      <w:pPr>
        <w:rPr>
          <w:rFonts w:ascii="Gill Sans" w:cs="Gill Sans" w:eastAsia="Gill Sans" w:hAnsi="Gill Sans"/>
        </w:rPr>
      </w:pPr>
      <w:r w:rsidDel="00000000" w:rsidR="00000000" w:rsidRPr="00000000">
        <w:rPr>
          <w:rtl w:val="0"/>
        </w:rPr>
      </w:r>
    </w:p>
    <w:p w:rsidR="00000000" w:rsidDel="00000000" w:rsidP="00000000" w:rsidRDefault="00000000" w:rsidRPr="00000000" w14:paraId="0000001E">
      <w:pPr>
        <w:rPr>
          <w:rFonts w:ascii="Gill Sans" w:cs="Gill Sans" w:eastAsia="Gill Sans" w:hAnsi="Gill Sans"/>
        </w:rPr>
      </w:pPr>
      <w:r w:rsidDel="00000000" w:rsidR="00000000" w:rsidRPr="00000000">
        <w:rPr>
          <w:rFonts w:ascii="Gill Sans" w:cs="Gill Sans" w:eastAsia="Gill Sans" w:hAnsi="Gill Sans"/>
          <w:rtl w:val="0"/>
        </w:rPr>
        <w:t xml:space="preserve">Recalling the past works of the United Nations stating the rights that all people should have in the Universal Declaration of Human Rights,</w:t>
      </w:r>
    </w:p>
    <w:p w:rsidR="00000000" w:rsidDel="00000000" w:rsidP="00000000" w:rsidRDefault="00000000" w:rsidRPr="00000000" w14:paraId="0000001F">
      <w:pPr>
        <w:rPr>
          <w:rFonts w:ascii="Gill Sans" w:cs="Gill Sans" w:eastAsia="Gill Sans" w:hAnsi="Gill Sans"/>
        </w:rPr>
      </w:pPr>
      <w:r w:rsidDel="00000000" w:rsidR="00000000" w:rsidRPr="00000000">
        <w:rPr>
          <w:rtl w:val="0"/>
        </w:rPr>
      </w:r>
    </w:p>
    <w:p w:rsidR="00000000" w:rsidDel="00000000" w:rsidP="00000000" w:rsidRDefault="00000000" w:rsidRPr="00000000" w14:paraId="00000020">
      <w:pPr>
        <w:rPr>
          <w:rFonts w:ascii="Gill Sans" w:cs="Gill Sans" w:eastAsia="Gill Sans" w:hAnsi="Gill Sans"/>
        </w:rPr>
      </w:pPr>
      <w:r w:rsidDel="00000000" w:rsidR="00000000" w:rsidRPr="00000000">
        <w:rPr>
          <w:rFonts w:ascii="Gill Sans" w:cs="Gill Sans" w:eastAsia="Gill Sans" w:hAnsi="Gill Sans"/>
          <w:rtl w:val="0"/>
        </w:rPr>
        <w:t xml:space="preserve">Bearing in mind that the solution to this problem is not a military one,</w:t>
      </w:r>
    </w:p>
    <w:p w:rsidR="00000000" w:rsidDel="00000000" w:rsidP="00000000" w:rsidRDefault="00000000" w:rsidRPr="00000000" w14:paraId="00000021">
      <w:pPr>
        <w:rPr>
          <w:rFonts w:ascii="Gill Sans" w:cs="Gill Sans" w:eastAsia="Gill Sans" w:hAnsi="Gill Sans"/>
        </w:rPr>
      </w:pPr>
      <w:r w:rsidDel="00000000" w:rsidR="00000000" w:rsidRPr="00000000">
        <w:rPr>
          <w:rtl w:val="0"/>
        </w:rPr>
      </w:r>
    </w:p>
    <w:p w:rsidR="00000000" w:rsidDel="00000000" w:rsidP="00000000" w:rsidRDefault="00000000" w:rsidRPr="00000000" w14:paraId="00000022">
      <w:pPr>
        <w:rPr>
          <w:rFonts w:ascii="Gill Sans" w:cs="Gill Sans" w:eastAsia="Gill Sans" w:hAnsi="Gill Sans"/>
        </w:rPr>
      </w:pPr>
      <w:r w:rsidDel="00000000" w:rsidR="00000000" w:rsidRPr="00000000">
        <w:rPr>
          <w:rFonts w:ascii="Gill Sans" w:cs="Gill Sans" w:eastAsia="Gill Sans" w:hAnsi="Gill Sans"/>
          <w:rtl w:val="0"/>
        </w:rPr>
        <w:t xml:space="preserve">Confident that working together can create change, </w:t>
      </w:r>
    </w:p>
    <w:p w:rsidR="00000000" w:rsidDel="00000000" w:rsidP="00000000" w:rsidRDefault="00000000" w:rsidRPr="00000000" w14:paraId="00000023">
      <w:pPr>
        <w:rPr>
          <w:rFonts w:ascii="Gill Sans" w:cs="Gill Sans" w:eastAsia="Gill Sans" w:hAnsi="Gill Sans"/>
        </w:rPr>
      </w:pPr>
      <w:r w:rsidDel="00000000" w:rsidR="00000000" w:rsidRPr="00000000">
        <w:rPr>
          <w:rtl w:val="0"/>
        </w:rPr>
      </w:r>
    </w:p>
    <w:p w:rsidR="00000000" w:rsidDel="00000000" w:rsidP="00000000" w:rsidRDefault="00000000" w:rsidRPr="00000000" w14:paraId="00000024">
      <w:pPr>
        <w:rPr>
          <w:rFonts w:ascii="Gill Sans" w:cs="Gill Sans" w:eastAsia="Gill Sans" w:hAnsi="Gill Sans"/>
        </w:rPr>
      </w:pPr>
      <w:r w:rsidDel="00000000" w:rsidR="00000000" w:rsidRPr="00000000">
        <w:rPr>
          <w:rFonts w:ascii="Gill Sans" w:cs="Gill Sans" w:eastAsia="Gill Sans" w:hAnsi="Gill Sans"/>
          <w:rtl w:val="0"/>
        </w:rPr>
        <w:t xml:space="preserve">Fully aware of airstrikes in Yemen’s cities,</w:t>
      </w:r>
    </w:p>
    <w:p w:rsidR="00000000" w:rsidDel="00000000" w:rsidP="00000000" w:rsidRDefault="00000000" w:rsidRPr="00000000" w14:paraId="00000025">
      <w:pPr>
        <w:rPr>
          <w:rFonts w:ascii="Gill Sans" w:cs="Gill Sans" w:eastAsia="Gill Sans" w:hAnsi="Gill Sans"/>
        </w:rPr>
      </w:pPr>
      <w:r w:rsidDel="00000000" w:rsidR="00000000" w:rsidRPr="00000000">
        <w:rPr>
          <w:rtl w:val="0"/>
        </w:rPr>
      </w:r>
    </w:p>
    <w:p w:rsidR="00000000" w:rsidDel="00000000" w:rsidP="00000000" w:rsidRDefault="00000000" w:rsidRPr="00000000" w14:paraId="00000026">
      <w:pPr>
        <w:rPr>
          <w:rFonts w:ascii="Gill Sans" w:cs="Gill Sans" w:eastAsia="Gill Sans" w:hAnsi="Gill Sans"/>
        </w:rPr>
      </w:pPr>
      <w:r w:rsidDel="00000000" w:rsidR="00000000" w:rsidRPr="00000000">
        <w:rPr>
          <w:rFonts w:ascii="Gill Sans" w:cs="Gill Sans" w:eastAsia="Gill Sans" w:hAnsi="Gill Sans"/>
          <w:rtl w:val="0"/>
        </w:rPr>
        <w:t xml:space="preserve">Deeply concerned about the discrimination against many minority groups such as religious ones,</w:t>
      </w:r>
    </w:p>
    <w:p w:rsidR="00000000" w:rsidDel="00000000" w:rsidP="00000000" w:rsidRDefault="00000000" w:rsidRPr="00000000" w14:paraId="00000027">
      <w:pPr>
        <w:rPr>
          <w:rFonts w:ascii="Gill Sans" w:cs="Gill Sans" w:eastAsia="Gill Sans" w:hAnsi="Gill Sans"/>
        </w:rPr>
      </w:pPr>
      <w:r w:rsidDel="00000000" w:rsidR="00000000" w:rsidRPr="00000000">
        <w:rPr>
          <w:rtl w:val="0"/>
        </w:rPr>
      </w:r>
    </w:p>
    <w:p w:rsidR="00000000" w:rsidDel="00000000" w:rsidP="00000000" w:rsidRDefault="00000000" w:rsidRPr="00000000" w14:paraId="00000028">
      <w:pPr>
        <w:rPr>
          <w:rFonts w:ascii="Gill Sans" w:cs="Gill Sans" w:eastAsia="Gill Sans" w:hAnsi="Gill Sans"/>
        </w:rPr>
      </w:pPr>
      <w:r w:rsidDel="00000000" w:rsidR="00000000" w:rsidRPr="00000000">
        <w:rPr>
          <w:rFonts w:ascii="Gill Sans" w:cs="Gill Sans" w:eastAsia="Gill Sans" w:hAnsi="Gill Sans"/>
          <w:rtl w:val="0"/>
        </w:rPr>
        <w:t xml:space="preserve">Observing the injuring of the freedom of religion:</w:t>
      </w:r>
    </w:p>
    <w:p w:rsidR="00000000" w:rsidDel="00000000" w:rsidP="00000000" w:rsidRDefault="00000000" w:rsidRPr="00000000" w14:paraId="00000029">
      <w:pPr>
        <w:ind w:left="720" w:firstLine="0"/>
        <w:rPr>
          <w:rFonts w:ascii="Gill Sans" w:cs="Gill Sans" w:eastAsia="Gill Sans" w:hAnsi="Gill Sans"/>
          <w:strike w:val="1"/>
        </w:rPr>
      </w:pPr>
      <w:r w:rsidDel="00000000" w:rsidR="00000000" w:rsidRPr="00000000">
        <w:rPr>
          <w:rtl w:val="0"/>
        </w:rPr>
      </w:r>
    </w:p>
    <w:p w:rsidR="00000000" w:rsidDel="00000000" w:rsidP="00000000" w:rsidRDefault="00000000" w:rsidRPr="00000000" w14:paraId="0000002A">
      <w:pPr>
        <w:numPr>
          <w:ilvl w:val="0"/>
          <w:numId w:val="1"/>
        </w:numPr>
        <w:ind w:left="720" w:hanging="360"/>
        <w:rPr>
          <w:rFonts w:ascii="Gill Sans" w:cs="Gill Sans" w:eastAsia="Gill Sans" w:hAnsi="Gill Sans"/>
        </w:rPr>
      </w:pPr>
      <w:r w:rsidDel="00000000" w:rsidR="00000000" w:rsidRPr="00000000">
        <w:rPr>
          <w:rFonts w:ascii="Gill Sans" w:cs="Gill Sans" w:eastAsia="Gill Sans" w:hAnsi="Gill Sans"/>
          <w:rtl w:val="0"/>
        </w:rPr>
        <w:t xml:space="preserve">Authorizes freeing detainees, kidnapped, and disappeared persons including journalist religious minorities and politicians and to lift the restraints on local and international associations;</w:t>
        <w:br w:type="textWrapping"/>
      </w:r>
    </w:p>
    <w:p w:rsidR="00000000" w:rsidDel="00000000" w:rsidP="00000000" w:rsidRDefault="00000000" w:rsidRPr="00000000" w14:paraId="0000002B">
      <w:pPr>
        <w:numPr>
          <w:ilvl w:val="0"/>
          <w:numId w:val="1"/>
        </w:numPr>
        <w:ind w:left="720" w:hanging="360"/>
        <w:rPr>
          <w:rFonts w:ascii="Gill Sans" w:cs="Gill Sans" w:eastAsia="Gill Sans" w:hAnsi="Gill Sans"/>
        </w:rPr>
      </w:pPr>
      <w:r w:rsidDel="00000000" w:rsidR="00000000" w:rsidRPr="00000000">
        <w:rPr>
          <w:rFonts w:ascii="Gill Sans" w:cs="Gill Sans" w:eastAsia="Gill Sans" w:hAnsi="Gill Sans"/>
          <w:rtl w:val="0"/>
        </w:rPr>
        <w:t xml:space="preserve">Endorses the monitoring of child soldiers by the UN in Yemen, to stop recruitment of child soldiers, and to remove those already recruited;</w:t>
        <w:br w:type="textWrapping"/>
      </w:r>
      <w:r w:rsidDel="00000000" w:rsidR="00000000" w:rsidRPr="00000000">
        <w:rPr>
          <w:rtl w:val="0"/>
        </w:rPr>
      </w:r>
    </w:p>
    <w:p w:rsidR="00000000" w:rsidDel="00000000" w:rsidP="00000000" w:rsidRDefault="00000000" w:rsidRPr="00000000" w14:paraId="0000002C">
      <w:pPr>
        <w:numPr>
          <w:ilvl w:val="0"/>
          <w:numId w:val="1"/>
        </w:numPr>
        <w:ind w:left="720" w:hanging="360"/>
        <w:rPr>
          <w:rFonts w:ascii="Gill Sans" w:cs="Gill Sans" w:eastAsia="Gill Sans" w:hAnsi="Gill Sans"/>
        </w:rPr>
      </w:pPr>
      <w:r w:rsidDel="00000000" w:rsidR="00000000" w:rsidRPr="00000000">
        <w:rPr>
          <w:rFonts w:ascii="Gill Sans" w:cs="Gill Sans" w:eastAsia="Gill Sans" w:hAnsi="Gill Sans"/>
          <w:rtl w:val="0"/>
        </w:rPr>
        <w:t xml:space="preserve">Calls upon countries to come together and encourage Saudi Arabia to stop the blockage that is killing thousands of people;</w:t>
        <w:br w:type="textWrapping"/>
      </w:r>
    </w:p>
    <w:p w:rsidR="00000000" w:rsidDel="00000000" w:rsidP="00000000" w:rsidRDefault="00000000" w:rsidRPr="00000000" w14:paraId="0000002D">
      <w:pPr>
        <w:numPr>
          <w:ilvl w:val="0"/>
          <w:numId w:val="1"/>
        </w:numPr>
        <w:ind w:left="720" w:hanging="360"/>
        <w:rPr>
          <w:rFonts w:ascii="Gill Sans" w:cs="Gill Sans" w:eastAsia="Gill Sans" w:hAnsi="Gill Sans"/>
        </w:rPr>
      </w:pPr>
      <w:r w:rsidDel="00000000" w:rsidR="00000000" w:rsidRPr="00000000">
        <w:rPr>
          <w:rFonts w:ascii="Gill Sans" w:cs="Gill Sans" w:eastAsia="Gill Sans" w:hAnsi="Gill Sans"/>
          <w:rtl w:val="0"/>
        </w:rPr>
        <w:t xml:space="preserve">Expresses its hope for new government leaders to be put into office in Yemen that are peaceful and stable;</w:t>
        <w:br w:type="textWrapping"/>
      </w:r>
    </w:p>
    <w:p w:rsidR="00000000" w:rsidDel="00000000" w:rsidP="00000000" w:rsidRDefault="00000000" w:rsidRPr="00000000" w14:paraId="0000002E">
      <w:pPr>
        <w:numPr>
          <w:ilvl w:val="0"/>
          <w:numId w:val="1"/>
        </w:numPr>
        <w:ind w:left="720" w:hanging="360"/>
        <w:rPr>
          <w:rFonts w:ascii="Gill Sans" w:cs="Gill Sans" w:eastAsia="Gill Sans" w:hAnsi="Gill Sans"/>
        </w:rPr>
      </w:pPr>
      <w:r w:rsidDel="00000000" w:rsidR="00000000" w:rsidRPr="00000000">
        <w:rPr>
          <w:rFonts w:ascii="Gill Sans" w:cs="Gill Sans" w:eastAsia="Gill Sans" w:hAnsi="Gill Sans"/>
          <w:rtl w:val="0"/>
        </w:rPr>
        <w:t xml:space="preserve">Endorses the UN to create a protocol ensuring the freedom of religion in Yemen;</w:t>
      </w:r>
    </w:p>
    <w:p w:rsidR="00000000" w:rsidDel="00000000" w:rsidP="00000000" w:rsidRDefault="00000000" w:rsidRPr="00000000" w14:paraId="0000002F">
      <w:pPr>
        <w:ind w:left="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30">
      <w:pPr>
        <w:numPr>
          <w:ilvl w:val="0"/>
          <w:numId w:val="1"/>
        </w:numPr>
        <w:ind w:left="720" w:hanging="360"/>
        <w:rPr>
          <w:rFonts w:ascii="Gill Sans" w:cs="Gill Sans" w:eastAsia="Gill Sans" w:hAnsi="Gill Sans"/>
        </w:rPr>
      </w:pPr>
      <w:r w:rsidDel="00000000" w:rsidR="00000000" w:rsidRPr="00000000">
        <w:rPr>
          <w:rFonts w:ascii="Gill Sans" w:cs="Gill Sans" w:eastAsia="Gill Sans" w:hAnsi="Gill Sans"/>
          <w:rtl w:val="0"/>
        </w:rPr>
        <w:t xml:space="preserve">Stresses international humanitarian relief organizations to organize money transfers to the country with the central bank of Yemen, use financial assets to purchase basic materials</w:t>
      </w:r>
      <w:r w:rsidDel="00000000" w:rsidR="00000000" w:rsidRPr="00000000">
        <w:rPr>
          <w:rFonts w:ascii="Gill Sans" w:cs="Gill Sans" w:eastAsia="Gill Sans" w:hAnsi="Gill Sans"/>
          <w:color w:val="ff0000"/>
          <w:rtl w:val="0"/>
        </w:rPr>
        <w:t xml:space="preserve"> </w:t>
      </w:r>
      <w:r w:rsidDel="00000000" w:rsidR="00000000" w:rsidRPr="00000000">
        <w:rPr>
          <w:rFonts w:ascii="Gill Sans" w:cs="Gill Sans" w:eastAsia="Gill Sans" w:hAnsi="Gill Sans"/>
          <w:rtl w:val="0"/>
        </w:rPr>
        <w:t xml:space="preserve">to fulfill needs</w:t>
      </w:r>
      <w:r w:rsidDel="00000000" w:rsidR="00000000" w:rsidRPr="00000000">
        <w:rPr>
          <w:rFonts w:ascii="Gill Sans" w:cs="Gill Sans" w:eastAsia="Gill Sans" w:hAnsi="Gill Sans"/>
          <w:rtl w:val="0"/>
        </w:rPr>
        <w:t xml:space="preserve">,</w:t>
      </w:r>
      <w:r w:rsidDel="00000000" w:rsidR="00000000" w:rsidRPr="00000000">
        <w:rPr>
          <w:rFonts w:ascii="Gill Sans" w:cs="Gill Sans" w:eastAsia="Gill Sans" w:hAnsi="Gill Sans"/>
          <w:rtl w:val="0"/>
        </w:rPr>
        <w:t xml:space="preserve"> host awareness events for the situation in Yemen</w:t>
      </w:r>
      <w:r w:rsidDel="00000000" w:rsidR="00000000" w:rsidRPr="00000000">
        <w:rPr>
          <w:rFonts w:ascii="Gill Sans" w:cs="Gill Sans" w:eastAsia="Gill Sans" w:hAnsi="Gill Sans"/>
          <w:rtl w:val="0"/>
        </w:rPr>
        <w:t xml:space="preserve">, </w:t>
      </w:r>
      <w:r w:rsidDel="00000000" w:rsidR="00000000" w:rsidRPr="00000000">
        <w:rPr>
          <w:rFonts w:ascii="Gill Sans" w:cs="Gill Sans" w:eastAsia="Gill Sans" w:hAnsi="Gill Sans"/>
          <w:rtl w:val="0"/>
        </w:rPr>
        <w:t xml:space="preserve">and raise money which could help the organizations</w:t>
      </w:r>
      <w:r w:rsidDel="00000000" w:rsidR="00000000" w:rsidRPr="00000000">
        <w:rPr>
          <w:rFonts w:ascii="Gill Sans" w:cs="Gill Sans" w:eastAsia="Gill Sans" w:hAnsi="Gill Sans"/>
          <w:rtl w:val="0"/>
        </w:rPr>
        <w:t xml:space="preserve">;</w:t>
      </w:r>
    </w:p>
    <w:p w:rsidR="00000000" w:rsidDel="00000000" w:rsidP="00000000" w:rsidRDefault="00000000" w:rsidRPr="00000000" w14:paraId="00000031">
      <w:pPr>
        <w:rPr>
          <w:rFonts w:ascii="Gill Sans" w:cs="Gill Sans" w:eastAsia="Gill Sans" w:hAnsi="Gill Sans"/>
        </w:rPr>
      </w:pPr>
      <w:r w:rsidDel="00000000" w:rsidR="00000000" w:rsidRPr="00000000">
        <w:rPr>
          <w:rtl w:val="0"/>
        </w:rPr>
      </w:r>
    </w:p>
    <w:p w:rsidR="00000000" w:rsidDel="00000000" w:rsidP="00000000" w:rsidRDefault="00000000" w:rsidRPr="00000000" w14:paraId="00000032">
      <w:pPr>
        <w:numPr>
          <w:ilvl w:val="0"/>
          <w:numId w:val="1"/>
        </w:numPr>
        <w:ind w:left="720" w:hanging="360"/>
        <w:rPr>
          <w:rFonts w:ascii="Gill Sans" w:cs="Gill Sans" w:eastAsia="Gill Sans" w:hAnsi="Gill Sans"/>
        </w:rPr>
      </w:pPr>
      <w:r w:rsidDel="00000000" w:rsidR="00000000" w:rsidRPr="00000000">
        <w:rPr>
          <w:rFonts w:ascii="Gill Sans" w:cs="Gill Sans" w:eastAsia="Gill Sans" w:hAnsi="Gill Sans"/>
          <w:rtl w:val="0"/>
        </w:rPr>
        <w:t xml:space="preserve">Suggests that people should get the right to speak up peacefully since they have been suffering for a long time from things like abuse against immigrants, violence against civilians, and attacks on the source of income;</w:t>
      </w:r>
      <w:r w:rsidDel="00000000" w:rsidR="00000000" w:rsidRPr="00000000">
        <w:rPr>
          <w:rtl w:val="0"/>
        </w:rPr>
      </w:r>
    </w:p>
    <w:p w:rsidR="00000000" w:rsidDel="00000000" w:rsidP="00000000" w:rsidRDefault="00000000" w:rsidRPr="00000000" w14:paraId="00000033">
      <w:pPr>
        <w:rPr>
          <w:rFonts w:ascii="Gill Sans" w:cs="Gill Sans" w:eastAsia="Gill Sans" w:hAnsi="Gill Sans"/>
        </w:rPr>
      </w:pPr>
      <w:r w:rsidDel="00000000" w:rsidR="00000000" w:rsidRPr="00000000">
        <w:rPr>
          <w:rtl w:val="0"/>
        </w:rPr>
      </w:r>
    </w:p>
    <w:p w:rsidR="00000000" w:rsidDel="00000000" w:rsidP="00000000" w:rsidRDefault="00000000" w:rsidRPr="00000000" w14:paraId="00000034">
      <w:pPr>
        <w:numPr>
          <w:ilvl w:val="0"/>
          <w:numId w:val="1"/>
        </w:numPr>
        <w:ind w:left="720" w:hanging="360"/>
        <w:rPr>
          <w:rFonts w:ascii="Gill Sans" w:cs="Gill Sans" w:eastAsia="Gill Sans" w:hAnsi="Gill Sans"/>
        </w:rPr>
      </w:pPr>
      <w:r w:rsidDel="00000000" w:rsidR="00000000" w:rsidRPr="00000000">
        <w:rPr>
          <w:rFonts w:ascii="Gill Sans" w:cs="Gill Sans" w:eastAsia="Gill Sans" w:hAnsi="Gill Sans"/>
          <w:rtl w:val="0"/>
        </w:rPr>
        <w:t xml:space="preserve">Demands to stop harassment and discrimination against Yemeni women, activists, and journalists;</w:t>
      </w:r>
    </w:p>
    <w:p w:rsidR="00000000" w:rsidDel="00000000" w:rsidP="00000000" w:rsidRDefault="00000000" w:rsidRPr="00000000" w14:paraId="00000035">
      <w:pPr>
        <w:rPr>
          <w:rFonts w:ascii="Gill Sans" w:cs="Gill Sans" w:eastAsia="Gill Sans" w:hAnsi="Gill Sans"/>
        </w:rPr>
      </w:pPr>
      <w:r w:rsidDel="00000000" w:rsidR="00000000" w:rsidRPr="00000000">
        <w:rPr>
          <w:rtl w:val="0"/>
        </w:rPr>
      </w:r>
    </w:p>
    <w:p w:rsidR="00000000" w:rsidDel="00000000" w:rsidP="00000000" w:rsidRDefault="00000000" w:rsidRPr="00000000" w14:paraId="00000036">
      <w:pPr>
        <w:numPr>
          <w:ilvl w:val="0"/>
          <w:numId w:val="1"/>
        </w:numPr>
        <w:ind w:left="720" w:hanging="360"/>
        <w:rPr>
          <w:rFonts w:ascii="Gill Sans" w:cs="Gill Sans" w:eastAsia="Gill Sans" w:hAnsi="Gill Sans"/>
        </w:rPr>
      </w:pPr>
      <w:r w:rsidDel="00000000" w:rsidR="00000000" w:rsidRPr="00000000">
        <w:rPr>
          <w:rFonts w:ascii="Gill Sans" w:cs="Gill Sans" w:eastAsia="Gill Sans" w:hAnsi="Gill Sans"/>
          <w:rtl w:val="0"/>
        </w:rPr>
        <w:t xml:space="preserve">Suggests that more UN committees and countries work together to solve this crisis, help people escape the conflict, </w:t>
      </w:r>
      <w:r w:rsidDel="00000000" w:rsidR="00000000" w:rsidRPr="00000000">
        <w:rPr>
          <w:rFonts w:ascii="Gill Sans" w:cs="Gill Sans" w:eastAsia="Gill Sans" w:hAnsi="Gill Sans"/>
          <w:rtl w:val="0"/>
        </w:rPr>
        <w:t xml:space="preserve">import doctors and other essential workers to Yemen while many of them are not being paid;</w:t>
        <w:br w:type="textWrapping"/>
      </w:r>
      <w:r w:rsidDel="00000000" w:rsidR="00000000" w:rsidRPr="00000000">
        <w:rPr>
          <w:rtl w:val="0"/>
        </w:rPr>
      </w:r>
    </w:p>
    <w:p w:rsidR="00000000" w:rsidDel="00000000" w:rsidP="00000000" w:rsidRDefault="00000000" w:rsidRPr="00000000" w14:paraId="00000037">
      <w:pPr>
        <w:numPr>
          <w:ilvl w:val="0"/>
          <w:numId w:val="1"/>
        </w:numPr>
        <w:ind w:left="720" w:hanging="360"/>
        <w:rPr>
          <w:rFonts w:ascii="Gill Sans" w:cs="Gill Sans" w:eastAsia="Gill Sans" w:hAnsi="Gill Sans"/>
        </w:rPr>
      </w:pPr>
      <w:r w:rsidDel="00000000" w:rsidR="00000000" w:rsidRPr="00000000">
        <w:rPr>
          <w:rFonts w:ascii="Gill Sans" w:cs="Gill Sans" w:eastAsia="Gill Sans" w:hAnsi="Gill Sans"/>
          <w:rtl w:val="0"/>
        </w:rPr>
        <w:t xml:space="preserve">Requests that all parties instantly terminate sales or transfers or military support to any regional or local member participating in the Yemen war and work productively towards holding a responsible those accused of dangerous violations of human rights in Yemen </w:t>
      </w:r>
      <w:r w:rsidDel="00000000" w:rsidR="00000000" w:rsidRPr="00000000">
        <w:rPr>
          <w:rFonts w:ascii="Gill Sans" w:cs="Gill Sans" w:eastAsia="Gill Sans" w:hAnsi="Gill Sans"/>
          <w:rtl w:val="0"/>
        </w:rPr>
        <w:t xml:space="preserve">and ban on all weapons entering the war;</w:t>
      </w:r>
      <w:r w:rsidDel="00000000" w:rsidR="00000000" w:rsidRPr="00000000">
        <w:rPr>
          <w:rtl w:val="0"/>
        </w:rPr>
      </w:r>
    </w:p>
    <w:p w:rsidR="00000000" w:rsidDel="00000000" w:rsidP="00000000" w:rsidRDefault="00000000" w:rsidRPr="00000000" w14:paraId="00000038">
      <w:pPr>
        <w:rPr>
          <w:rFonts w:ascii="Gill Sans" w:cs="Gill Sans" w:eastAsia="Gill Sans" w:hAnsi="Gill Sans"/>
        </w:rPr>
      </w:pPr>
      <w:r w:rsidDel="00000000" w:rsidR="00000000" w:rsidRPr="00000000">
        <w:rPr>
          <w:rtl w:val="0"/>
        </w:rPr>
      </w:r>
    </w:p>
    <w:p w:rsidR="00000000" w:rsidDel="00000000" w:rsidP="00000000" w:rsidRDefault="00000000" w:rsidRPr="00000000" w14:paraId="00000039">
      <w:pPr>
        <w:numPr>
          <w:ilvl w:val="0"/>
          <w:numId w:val="1"/>
        </w:numPr>
        <w:ind w:left="720" w:hanging="360"/>
        <w:rPr>
          <w:rFonts w:ascii="Gill Sans" w:cs="Gill Sans" w:eastAsia="Gill Sans" w:hAnsi="Gill Sans"/>
        </w:rPr>
      </w:pPr>
      <w:r w:rsidDel="00000000" w:rsidR="00000000" w:rsidRPr="00000000">
        <w:rPr>
          <w:rFonts w:ascii="Gill Sans" w:cs="Gill Sans" w:eastAsia="Gill Sans" w:hAnsi="Gill Sans"/>
          <w:rtl w:val="0"/>
        </w:rPr>
        <w:t xml:space="preserve">Encourages the UN to build safe shelters </w:t>
      </w:r>
      <w:r w:rsidDel="00000000" w:rsidR="00000000" w:rsidRPr="00000000">
        <w:rPr>
          <w:rFonts w:ascii="Gill Sans" w:cs="Gill Sans" w:eastAsia="Gill Sans" w:hAnsi="Gill Sans"/>
          <w:rtl w:val="0"/>
        </w:rPr>
        <w:t xml:space="preserve">in safe zones, like those in the Bosnian wars protected by peacekeepers, as well as giving those in the safe shelter jobs in building infrastructure and teaching for children. These would be </w:t>
      </w:r>
      <w:r w:rsidDel="00000000" w:rsidR="00000000" w:rsidRPr="00000000">
        <w:rPr>
          <w:rFonts w:ascii="Gill Sans" w:cs="Gill Sans" w:eastAsia="Gill Sans" w:hAnsi="Gill Sans"/>
          <w:rtl w:val="0"/>
        </w:rPr>
        <w:t xml:space="preserve">for people near violence </w:t>
      </w:r>
      <w:r w:rsidDel="00000000" w:rsidR="00000000" w:rsidRPr="00000000">
        <w:rPr>
          <w:rFonts w:ascii="Gill Sans" w:cs="Gill Sans" w:eastAsia="Gill Sans" w:hAnsi="Gill Sans"/>
          <w:rtl w:val="0"/>
        </w:rPr>
        <w:t xml:space="preserve">to help escape afflicted areas. </w:t>
      </w:r>
      <w:r w:rsidDel="00000000" w:rsidR="00000000" w:rsidRPr="00000000">
        <w:rPr>
          <w:rFonts w:ascii="Gill Sans" w:cs="Gill Sans" w:eastAsia="Gill Sans" w:hAnsi="Gill Sans"/>
          <w:rtl w:val="0"/>
        </w:rPr>
        <w:t xml:space="preserve">Through this we could prevent diseases;</w:t>
      </w:r>
      <w:r w:rsidDel="00000000" w:rsidR="00000000" w:rsidRPr="00000000">
        <w:rPr>
          <w:rtl w:val="0"/>
        </w:rPr>
      </w:r>
    </w:p>
    <w:p w:rsidR="00000000" w:rsidDel="00000000" w:rsidP="00000000" w:rsidRDefault="00000000" w:rsidRPr="00000000" w14:paraId="0000003A">
      <w:pPr>
        <w:rPr>
          <w:rFonts w:ascii="Gill Sans" w:cs="Gill Sans" w:eastAsia="Gill Sans" w:hAnsi="Gill Sans"/>
        </w:rPr>
      </w:pPr>
      <w:r w:rsidDel="00000000" w:rsidR="00000000" w:rsidRPr="00000000">
        <w:rPr>
          <w:rtl w:val="0"/>
        </w:rPr>
      </w:r>
    </w:p>
    <w:p w:rsidR="00000000" w:rsidDel="00000000" w:rsidP="00000000" w:rsidRDefault="00000000" w:rsidRPr="00000000" w14:paraId="0000003B">
      <w:pPr>
        <w:numPr>
          <w:ilvl w:val="0"/>
          <w:numId w:val="1"/>
        </w:numPr>
        <w:ind w:left="720" w:hanging="360"/>
        <w:rPr>
          <w:rFonts w:ascii="Gill Sans" w:cs="Gill Sans" w:eastAsia="Gill Sans" w:hAnsi="Gill Sans"/>
        </w:rPr>
      </w:pPr>
      <w:r w:rsidDel="00000000" w:rsidR="00000000" w:rsidRPr="00000000">
        <w:rPr>
          <w:rFonts w:ascii="Gill Sans" w:cs="Gill Sans" w:eastAsia="Gill Sans" w:hAnsi="Gill Sans"/>
          <w:rtl w:val="0"/>
        </w:rPr>
        <w:t xml:space="preserve">Affirms the importance of bettering medical facilities in Yemen with peacekeeper protection and private electricity generators that are protected to stop them from being destroyed. This is to make sure there is electricity in hospitals as many lives depend on it;</w:t>
      </w:r>
    </w:p>
    <w:p w:rsidR="00000000" w:rsidDel="00000000" w:rsidP="00000000" w:rsidRDefault="00000000" w:rsidRPr="00000000" w14:paraId="0000003C">
      <w:pPr>
        <w:rPr>
          <w:rFonts w:ascii="Gill Sans" w:cs="Gill Sans" w:eastAsia="Gill Sans" w:hAnsi="Gill Sans"/>
        </w:rPr>
      </w:pPr>
      <w:r w:rsidDel="00000000" w:rsidR="00000000" w:rsidRPr="00000000">
        <w:rPr>
          <w:rtl w:val="0"/>
        </w:rPr>
      </w:r>
    </w:p>
    <w:p w:rsidR="00000000" w:rsidDel="00000000" w:rsidP="00000000" w:rsidRDefault="00000000" w:rsidRPr="00000000" w14:paraId="0000003D">
      <w:pPr>
        <w:numPr>
          <w:ilvl w:val="0"/>
          <w:numId w:val="1"/>
        </w:numPr>
        <w:ind w:left="720" w:hanging="360"/>
        <w:rPr>
          <w:rFonts w:ascii="Gill Sans" w:cs="Gill Sans" w:eastAsia="Gill Sans" w:hAnsi="Gill Sans"/>
        </w:rPr>
      </w:pPr>
      <w:r w:rsidDel="00000000" w:rsidR="00000000" w:rsidRPr="00000000">
        <w:rPr>
          <w:rFonts w:ascii="Gill Sans" w:cs="Gill Sans" w:eastAsia="Gill Sans" w:hAnsi="Gill Sans"/>
          <w:rtl w:val="0"/>
        </w:rPr>
        <w:t xml:space="preserve">Recommends creating a peace corridor for safe transport of medical aid, water, food, and to build rainwater harvesting tanks in the highlands of Yemen to create clean drinking water;</w:t>
      </w:r>
      <w:r w:rsidDel="00000000" w:rsidR="00000000" w:rsidRPr="00000000">
        <w:rPr>
          <w:rtl w:val="0"/>
        </w:rPr>
      </w:r>
    </w:p>
    <w:p w:rsidR="00000000" w:rsidDel="00000000" w:rsidP="00000000" w:rsidRDefault="00000000" w:rsidRPr="00000000" w14:paraId="0000003E">
      <w:pPr>
        <w:rPr>
          <w:rFonts w:ascii="Gill Sans" w:cs="Gill Sans" w:eastAsia="Gill Sans" w:hAnsi="Gill Sans"/>
        </w:rPr>
      </w:pPr>
      <w:r w:rsidDel="00000000" w:rsidR="00000000" w:rsidRPr="00000000">
        <w:rPr>
          <w:rtl w:val="0"/>
        </w:rPr>
      </w:r>
    </w:p>
    <w:p w:rsidR="00000000" w:rsidDel="00000000" w:rsidP="00000000" w:rsidRDefault="00000000" w:rsidRPr="00000000" w14:paraId="0000003F">
      <w:pPr>
        <w:numPr>
          <w:ilvl w:val="0"/>
          <w:numId w:val="1"/>
        </w:numPr>
        <w:ind w:left="720" w:hanging="360"/>
        <w:rPr>
          <w:rFonts w:ascii="Gill Sans" w:cs="Gill Sans" w:eastAsia="Gill Sans" w:hAnsi="Gill Sans"/>
        </w:rPr>
      </w:pPr>
      <w:r w:rsidDel="00000000" w:rsidR="00000000" w:rsidRPr="00000000">
        <w:rPr>
          <w:rFonts w:ascii="Gill Sans" w:cs="Gill Sans" w:eastAsia="Gill Sans" w:hAnsi="Gill Sans"/>
          <w:rtl w:val="0"/>
        </w:rPr>
        <w:t xml:space="preserve">Affirms accepting the presence of UN Peacekeepers, in the harbors to facilitate the distribute humanitarian aid Including food and medicals; </w:t>
      </w:r>
    </w:p>
    <w:p w:rsidR="00000000" w:rsidDel="00000000" w:rsidP="00000000" w:rsidRDefault="00000000" w:rsidRPr="00000000" w14:paraId="00000040">
      <w:pPr>
        <w:ind w:left="72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41">
      <w:pPr>
        <w:numPr>
          <w:ilvl w:val="0"/>
          <w:numId w:val="1"/>
        </w:numPr>
        <w:ind w:left="720" w:hanging="360"/>
        <w:rPr>
          <w:rFonts w:ascii="Gill Sans" w:cs="Gill Sans" w:eastAsia="Gill Sans" w:hAnsi="Gill Sans"/>
        </w:rPr>
      </w:pPr>
      <w:r w:rsidDel="00000000" w:rsidR="00000000" w:rsidRPr="00000000">
        <w:rPr>
          <w:rFonts w:ascii="Gill Sans" w:cs="Gill Sans" w:eastAsia="Gill Sans" w:hAnsi="Gill Sans"/>
          <w:rtl w:val="0"/>
        </w:rPr>
        <w:t xml:space="preserve">Encourages UN member nations to suspend trading with countries who are providing weapons to the war and part of the war and the prohibition of sales of weapons or arms by Saudi Arabia and UAE;</w:t>
      </w:r>
    </w:p>
    <w:p w:rsidR="00000000" w:rsidDel="00000000" w:rsidP="00000000" w:rsidRDefault="00000000" w:rsidRPr="00000000" w14:paraId="00000042">
      <w:pPr>
        <w:ind w:left="72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43">
      <w:pPr>
        <w:numPr>
          <w:ilvl w:val="0"/>
          <w:numId w:val="1"/>
        </w:numPr>
        <w:ind w:left="720" w:hanging="360"/>
        <w:rPr>
          <w:rFonts w:ascii="Gill Sans" w:cs="Gill Sans" w:eastAsia="Gill Sans" w:hAnsi="Gill Sans"/>
        </w:rPr>
      </w:pPr>
      <w:r w:rsidDel="00000000" w:rsidR="00000000" w:rsidRPr="00000000">
        <w:rPr>
          <w:rFonts w:ascii="Gill Sans" w:cs="Gill Sans" w:eastAsia="Gill Sans" w:hAnsi="Gill Sans"/>
          <w:rtl w:val="0"/>
        </w:rPr>
        <w:t xml:space="preserve">Supports creating peace talks online with group leaders to establish a new government, c</w:t>
      </w:r>
      <w:r w:rsidDel="00000000" w:rsidR="00000000" w:rsidRPr="00000000">
        <w:rPr>
          <w:rFonts w:ascii="Gill Sans" w:cs="Gill Sans" w:eastAsia="Gill Sans" w:hAnsi="Gill Sans"/>
          <w:rtl w:val="0"/>
        </w:rPr>
        <w:t xml:space="preserve">reating summits including countries presently at war (ADD BEL)</w:t>
      </w:r>
      <w:r w:rsidDel="00000000" w:rsidR="00000000" w:rsidRPr="00000000">
        <w:rPr>
          <w:rFonts w:ascii="Gill Sans" w:cs="Gill Sans" w:eastAsia="Gill Sans" w:hAnsi="Gill Sans"/>
          <w:rtl w:val="0"/>
        </w:rPr>
        <w:t xml:space="preserve">, and have an election under high security </w:t>
      </w:r>
      <w:r w:rsidDel="00000000" w:rsidR="00000000" w:rsidRPr="00000000">
        <w:rPr>
          <w:rFonts w:ascii="Gill Sans" w:cs="Gill Sans" w:eastAsia="Gill Sans" w:hAnsi="Gill Sans"/>
          <w:rtl w:val="0"/>
        </w:rPr>
        <w:t xml:space="preserve">in</w:t>
      </w:r>
      <w:r w:rsidDel="00000000" w:rsidR="00000000" w:rsidRPr="00000000">
        <w:rPr>
          <w:rFonts w:ascii="Gill Sans" w:cs="Gill Sans" w:eastAsia="Gill Sans" w:hAnsi="Gill Sans"/>
          <w:rtl w:val="0"/>
        </w:rPr>
        <w:t xml:space="preserve"> a UN safe zone provided by the UN and the International community;</w:t>
      </w:r>
    </w:p>
    <w:p w:rsidR="00000000" w:rsidDel="00000000" w:rsidP="00000000" w:rsidRDefault="00000000" w:rsidRPr="00000000" w14:paraId="00000044">
      <w:pPr>
        <w:ind w:left="72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45">
      <w:pPr>
        <w:numPr>
          <w:ilvl w:val="0"/>
          <w:numId w:val="1"/>
        </w:numPr>
        <w:ind w:left="720" w:hanging="360"/>
        <w:rPr>
          <w:rFonts w:ascii="Gill Sans" w:cs="Gill Sans" w:eastAsia="Gill Sans" w:hAnsi="Gill Sans"/>
        </w:rPr>
      </w:pPr>
      <w:r w:rsidDel="00000000" w:rsidR="00000000" w:rsidRPr="00000000">
        <w:rPr>
          <w:rFonts w:ascii="Gill Sans" w:cs="Gill Sans" w:eastAsia="Gill Sans" w:hAnsi="Gill Sans"/>
          <w:rtl w:val="0"/>
        </w:rPr>
        <w:t xml:space="preserve">Proposes that the group leaders unite in a safe zone to create a cease-fire </w:t>
      </w:r>
      <w:r w:rsidDel="00000000" w:rsidR="00000000" w:rsidRPr="00000000">
        <w:rPr>
          <w:rFonts w:ascii="Gill Sans" w:cs="Gill Sans" w:eastAsia="Gill Sans" w:hAnsi="Gill Sans"/>
          <w:rtl w:val="0"/>
        </w:rPr>
        <w:t xml:space="preserve">to alleviate pressure and facilitate the actions of the other clauses;</w:t>
      </w:r>
    </w:p>
    <w:p w:rsidR="00000000" w:rsidDel="00000000" w:rsidP="00000000" w:rsidRDefault="00000000" w:rsidRPr="00000000" w14:paraId="00000046">
      <w:pPr>
        <w:ind w:left="72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47">
      <w:pPr>
        <w:numPr>
          <w:ilvl w:val="0"/>
          <w:numId w:val="1"/>
        </w:numPr>
        <w:ind w:left="720" w:hanging="360"/>
        <w:rPr>
          <w:rFonts w:ascii="Gill Sans" w:cs="Gill Sans" w:eastAsia="Gill Sans" w:hAnsi="Gill Sans"/>
        </w:rPr>
      </w:pPr>
      <w:r w:rsidDel="00000000" w:rsidR="00000000" w:rsidRPr="00000000">
        <w:rPr>
          <w:rFonts w:ascii="Gill Sans" w:cs="Gill Sans" w:eastAsia="Gill Sans" w:hAnsi="Gill Sans"/>
          <w:rtl w:val="0"/>
        </w:rPr>
        <w:t xml:space="preserve">Believes that the Houthi group is connected with the local</w:t>
      </w:r>
      <w:r w:rsidDel="00000000" w:rsidR="00000000" w:rsidRPr="00000000">
        <w:rPr>
          <w:rFonts w:ascii="Gill Sans" w:cs="Gill Sans" w:eastAsia="Gill Sans" w:hAnsi="Gill Sans"/>
          <w:color w:val="ff0000"/>
          <w:rtl w:val="0"/>
        </w:rPr>
        <w:t xml:space="preserve"> </w:t>
      </w:r>
      <w:r w:rsidDel="00000000" w:rsidR="00000000" w:rsidRPr="00000000">
        <w:rPr>
          <w:rFonts w:ascii="Gill Sans" w:cs="Gill Sans" w:eastAsia="Gill Sans" w:hAnsi="Gill Sans"/>
          <w:rtl w:val="0"/>
        </w:rPr>
        <w:t xml:space="preserve">thugs/</w:t>
      </w:r>
      <w:r w:rsidDel="00000000" w:rsidR="00000000" w:rsidRPr="00000000">
        <w:rPr>
          <w:rFonts w:ascii="Gill Sans" w:cs="Gill Sans" w:eastAsia="Gill Sans" w:hAnsi="Gill Sans"/>
          <w:rtl w:val="0"/>
        </w:rPr>
        <w:t xml:space="preserve">gangs </w:t>
      </w:r>
      <w:r w:rsidDel="00000000" w:rsidR="00000000" w:rsidRPr="00000000">
        <w:rPr>
          <w:rFonts w:ascii="Gill Sans" w:cs="Gill Sans" w:eastAsia="Gill Sans" w:hAnsi="Gill Sans"/>
          <w:rtl w:val="0"/>
        </w:rPr>
        <w:t xml:space="preserve">of Yemen which could be spread out more and may cause more conflict, to put a stop to the root of the problem.</w:t>
      </w:r>
    </w:p>
    <w:p w:rsidR="00000000" w:rsidDel="00000000" w:rsidP="00000000" w:rsidRDefault="00000000" w:rsidRPr="00000000" w14:paraId="00000048">
      <w:pPr>
        <w:ind w:left="72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49">
      <w:pPr>
        <w:ind w:left="72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04A">
      <w:pPr>
        <w:spacing w:line="480" w:lineRule="auto"/>
        <w:ind w:right="-1000"/>
        <w:rPr>
          <w:rFonts w:ascii="Gill Sans" w:cs="Gill Sans" w:eastAsia="Gill Sans" w:hAnsi="Gill Sans"/>
          <w:b w:val="1"/>
          <w:sz w:val="28"/>
          <w:szCs w:val="28"/>
        </w:rPr>
      </w:pPr>
      <w:r w:rsidDel="00000000" w:rsidR="00000000" w:rsidRPr="00000000">
        <w:rPr>
          <w:rtl w:val="0"/>
        </w:rPr>
      </w:r>
    </w:p>
    <w:sectPr>
      <w:foot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rFonts w:ascii="Gill Sans" w:cs="Gill Sans" w:eastAsia="Gill Sans" w:hAnsi="Gill Sans"/>
        <w:color w:val="999999"/>
      </w:rPr>
    </w:pPr>
    <w:r w:rsidDel="00000000" w:rsidR="00000000" w:rsidRPr="00000000">
      <w:rPr>
        <w:rFonts w:ascii="Gill Sans" w:cs="Gill Sans" w:eastAsia="Gill Sans" w:hAnsi="Gill Sans"/>
        <w:color w:val="999999"/>
        <w:rtl w:val="0"/>
      </w:rPr>
      <w:t xml:space="preserve">Montessori Model United Nations</w:t>
    </w:r>
  </w:p>
  <w:p w:rsidR="00000000" w:rsidDel="00000000" w:rsidP="00000000" w:rsidRDefault="00000000" w:rsidRPr="00000000" w14:paraId="0000004C">
    <w:pPr>
      <w:rPr/>
    </w:pPr>
    <w:r w:rsidDel="00000000" w:rsidR="00000000" w:rsidRPr="00000000">
      <w:rPr>
        <w:rFonts w:ascii="Gill Sans" w:cs="Gill Sans" w:eastAsia="Gill Sans" w:hAnsi="Gill Sans"/>
        <w:color w:val="999999"/>
        <w:rtl w:val="0"/>
      </w:rPr>
      <w:t xml:space="preserve">Online Conference for Rome, 2020</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6.png"/><Relationship Id="rId13" Type="http://schemas.openxmlformats.org/officeDocument/2006/relationships/image" Target="media/image8.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7.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